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65A3B" w14:textId="7BD303E6" w:rsidR="006237D1" w:rsidRDefault="00ED6120">
      <w:pPr>
        <w:spacing w:after="0" w:line="259" w:lineRule="auto"/>
        <w:ind w:left="0" w:right="3" w:firstLine="0"/>
        <w:jc w:val="center"/>
      </w:pPr>
      <w:r>
        <w:rPr>
          <w:noProof/>
          <w:color w:val="000000"/>
        </w:rPr>
        <mc:AlternateContent>
          <mc:Choice Requires="wpg">
            <w:drawing>
              <wp:anchor distT="0" distB="0" distL="114300" distR="114300" simplePos="0" relativeHeight="251658240" behindDoc="0" locked="0" layoutInCell="1" allowOverlap="1" wp14:anchorId="3089061B" wp14:editId="13BBF9A7">
                <wp:simplePos x="0" y="0"/>
                <wp:positionH relativeFrom="page">
                  <wp:posOffset>0</wp:posOffset>
                </wp:positionH>
                <wp:positionV relativeFrom="page">
                  <wp:posOffset>8703590</wp:posOffset>
                </wp:positionV>
                <wp:extent cx="7559992" cy="1780556"/>
                <wp:effectExtent l="0" t="0" r="0" b="0"/>
                <wp:wrapTopAndBottom/>
                <wp:docPr id="25407" name="Group 25407"/>
                <wp:cNvGraphicFramePr/>
                <a:graphic xmlns:a="http://schemas.openxmlformats.org/drawingml/2006/main">
                  <a:graphicData uri="http://schemas.microsoft.com/office/word/2010/wordprocessingGroup">
                    <wpg:wgp>
                      <wpg:cNvGrpSpPr/>
                      <wpg:grpSpPr>
                        <a:xfrm>
                          <a:off x="0" y="0"/>
                          <a:ext cx="7559992" cy="1780556"/>
                          <a:chOff x="0" y="0"/>
                          <a:chExt cx="7559992" cy="1780556"/>
                        </a:xfrm>
                      </wpg:grpSpPr>
                      <pic:pic xmlns:pic="http://schemas.openxmlformats.org/drawingml/2006/picture">
                        <pic:nvPicPr>
                          <pic:cNvPr id="31678" name="Picture 31678"/>
                          <pic:cNvPicPr/>
                        </pic:nvPicPr>
                        <pic:blipFill>
                          <a:blip r:embed="rId7"/>
                          <a:stretch>
                            <a:fillRect/>
                          </a:stretch>
                        </pic:blipFill>
                        <pic:spPr>
                          <a:xfrm>
                            <a:off x="0" y="182346"/>
                            <a:ext cx="7543800" cy="1469136"/>
                          </a:xfrm>
                          <a:prstGeom prst="rect">
                            <a:avLst/>
                          </a:prstGeom>
                        </pic:spPr>
                      </pic:pic>
                      <pic:pic xmlns:pic="http://schemas.openxmlformats.org/drawingml/2006/picture">
                        <pic:nvPicPr>
                          <pic:cNvPr id="31680" name="Picture 31680"/>
                          <pic:cNvPicPr/>
                        </pic:nvPicPr>
                        <pic:blipFill>
                          <a:blip r:embed="rId7"/>
                          <a:stretch>
                            <a:fillRect/>
                          </a:stretch>
                        </pic:blipFill>
                        <pic:spPr>
                          <a:xfrm>
                            <a:off x="0" y="182346"/>
                            <a:ext cx="7543800" cy="1469136"/>
                          </a:xfrm>
                          <a:prstGeom prst="rect">
                            <a:avLst/>
                          </a:prstGeom>
                        </pic:spPr>
                      </pic:pic>
                      <pic:pic xmlns:pic="http://schemas.openxmlformats.org/drawingml/2006/picture">
                        <pic:nvPicPr>
                          <pic:cNvPr id="31679" name="Picture 31679"/>
                          <pic:cNvPicPr/>
                        </pic:nvPicPr>
                        <pic:blipFill>
                          <a:blip r:embed="rId8"/>
                          <a:stretch>
                            <a:fillRect/>
                          </a:stretch>
                        </pic:blipFill>
                        <pic:spPr>
                          <a:xfrm>
                            <a:off x="0" y="-5613"/>
                            <a:ext cx="7543800" cy="1502664"/>
                          </a:xfrm>
                          <a:prstGeom prst="rect">
                            <a:avLst/>
                          </a:prstGeom>
                        </pic:spPr>
                      </pic:pic>
                      <pic:pic xmlns:pic="http://schemas.openxmlformats.org/drawingml/2006/picture">
                        <pic:nvPicPr>
                          <pic:cNvPr id="31681" name="Picture 31681"/>
                          <pic:cNvPicPr/>
                        </pic:nvPicPr>
                        <pic:blipFill>
                          <a:blip r:embed="rId8"/>
                          <a:stretch>
                            <a:fillRect/>
                          </a:stretch>
                        </pic:blipFill>
                        <pic:spPr>
                          <a:xfrm>
                            <a:off x="0" y="-5613"/>
                            <a:ext cx="7543800" cy="1502664"/>
                          </a:xfrm>
                          <a:prstGeom prst="rect">
                            <a:avLst/>
                          </a:prstGeom>
                        </pic:spPr>
                      </pic:pic>
                      <wps:wsp>
                        <wps:cNvPr id="16" name="Shape 16"/>
                        <wps:cNvSpPr/>
                        <wps:spPr>
                          <a:xfrm>
                            <a:off x="0" y="429069"/>
                            <a:ext cx="7559992" cy="1351487"/>
                          </a:xfrm>
                          <a:custGeom>
                            <a:avLst/>
                            <a:gdLst/>
                            <a:ahLst/>
                            <a:cxnLst/>
                            <a:rect l="0" t="0" r="0" b="0"/>
                            <a:pathLst>
                              <a:path w="7559992" h="1351487">
                                <a:moveTo>
                                  <a:pt x="6039585" y="202427"/>
                                </a:moveTo>
                                <a:cubicBezTo>
                                  <a:pt x="6541690" y="196231"/>
                                  <a:pt x="7029003" y="268197"/>
                                  <a:pt x="7503047" y="461314"/>
                                </a:cubicBezTo>
                                <a:lnTo>
                                  <a:pt x="7559992" y="485912"/>
                                </a:lnTo>
                                <a:lnTo>
                                  <a:pt x="7559992" y="564166"/>
                                </a:lnTo>
                                <a:lnTo>
                                  <a:pt x="7504156" y="540035"/>
                                </a:lnTo>
                                <a:cubicBezTo>
                                  <a:pt x="6179928" y="0"/>
                                  <a:pt x="4758234" y="408256"/>
                                  <a:pt x="3197151" y="816523"/>
                                </a:cubicBezTo>
                                <a:cubicBezTo>
                                  <a:pt x="2207237" y="1075407"/>
                                  <a:pt x="1161274" y="1334295"/>
                                  <a:pt x="48578" y="1351375"/>
                                </a:cubicBezTo>
                                <a:lnTo>
                                  <a:pt x="0" y="1351487"/>
                                </a:lnTo>
                                <a:lnTo>
                                  <a:pt x="0" y="1301828"/>
                                </a:lnTo>
                                <a:lnTo>
                                  <a:pt x="13541" y="1301671"/>
                                </a:lnTo>
                                <a:cubicBezTo>
                                  <a:pt x="1117226" y="1274763"/>
                                  <a:pt x="2158265" y="1013885"/>
                                  <a:pt x="3144954" y="753010"/>
                                </a:cubicBezTo>
                                <a:cubicBezTo>
                                  <a:pt x="4164844" y="483349"/>
                                  <a:pt x="5126666" y="213693"/>
                                  <a:pt x="6039585" y="20242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25407" style="width:595.275pt;height:140.201pt;position:absolute;mso-position-horizontal-relative:page;mso-position-horizontal:absolute;margin-left:0pt;mso-position-vertical-relative:page;margin-top:685.322pt;" coordsize="75599,17805">
                <v:shape id="Picture 31678" style="position:absolute;width:75438;height:14691;left:0;top:1823;" filled="f">
                  <v:imagedata r:id="rId9"/>
                </v:shape>
                <v:shape id="Picture 31680" style="position:absolute;width:75438;height:14691;left:0;top:1823;" filled="f">
                  <v:imagedata r:id="rId9"/>
                </v:shape>
                <v:shape id="Picture 31679" style="position:absolute;width:75438;height:15026;left:0;top:-56;" filled="f">
                  <v:imagedata r:id="rId10"/>
                </v:shape>
                <v:shape id="Picture 31681" style="position:absolute;width:75438;height:15026;left:0;top:-56;" filled="f">
                  <v:imagedata r:id="rId10"/>
                </v:shape>
                <v:shape id="Shape 16" style="position:absolute;width:75599;height:13514;left:0;top:4290;" coordsize="7559992,1351487" path="m6039585,202427c6541690,196231,7029003,268197,7503047,461314l7559992,485912l7559992,564166l7504156,540035c6179928,0,4758234,408256,3197151,816523c2207237,1075407,1161274,1334295,48578,1351375l0,1351487l0,1301828l13541,1301671c1117226,1274763,2158265,1013885,3144954,753010c4164844,483349,5126666,213693,6039585,202427x">
                  <v:stroke weight="0pt" endcap="flat" joinstyle="miter" miterlimit="10" on="false" color="#000000" opacity="0"/>
                  <v:fill on="true" color="#fffefd"/>
                </v:shape>
                <w10:wrap type="topAndBottom"/>
              </v:group>
            </w:pict>
          </mc:Fallback>
        </mc:AlternateContent>
      </w:r>
      <w:r w:rsidR="00EA113A">
        <w:rPr>
          <w:rFonts w:ascii="Times New Roman" w:eastAsia="Times New Roman" w:hAnsi="Times New Roman" w:cs="Times New Roman"/>
          <w:b/>
          <w:color w:val="E4322B"/>
          <w:sz w:val="56"/>
        </w:rPr>
        <w:t>SU</w:t>
      </w:r>
      <w:r>
        <w:rPr>
          <w:rFonts w:ascii="Times New Roman" w:eastAsia="Times New Roman" w:hAnsi="Times New Roman" w:cs="Times New Roman"/>
          <w:b/>
          <w:color w:val="E4322B"/>
          <w:sz w:val="56"/>
        </w:rPr>
        <w:t>PORT CURS</w:t>
      </w:r>
    </w:p>
    <w:p w14:paraId="06F08525" w14:textId="785C8527" w:rsidR="006237D1" w:rsidRDefault="006237D1">
      <w:pPr>
        <w:spacing w:after="485" w:line="259" w:lineRule="auto"/>
        <w:ind w:left="703" w:right="0" w:firstLine="0"/>
        <w:jc w:val="left"/>
      </w:pPr>
    </w:p>
    <w:p w14:paraId="54308BB8" w14:textId="77777777" w:rsidR="006237D1" w:rsidRDefault="00ED6120">
      <w:pPr>
        <w:spacing w:after="0" w:line="259" w:lineRule="auto"/>
        <w:ind w:left="2457" w:right="0" w:firstLine="0"/>
        <w:jc w:val="left"/>
      </w:pPr>
      <w:r>
        <w:rPr>
          <w:rFonts w:ascii="Arial" w:eastAsia="Arial" w:hAnsi="Arial" w:cs="Arial"/>
          <w:b/>
          <w:color w:val="000000"/>
          <w:sz w:val="47"/>
        </w:rPr>
        <w:t>OFFICE WORD 2010</w:t>
      </w:r>
    </w:p>
    <w:p w14:paraId="656D0349" w14:textId="77777777" w:rsidR="006237D1" w:rsidRDefault="00ED6120">
      <w:pPr>
        <w:spacing w:after="138" w:line="259" w:lineRule="auto"/>
        <w:ind w:left="0" w:right="3" w:firstLine="0"/>
        <w:jc w:val="center"/>
      </w:pPr>
      <w:r>
        <w:rPr>
          <w:rFonts w:ascii="Times New Roman" w:eastAsia="Times New Roman" w:hAnsi="Times New Roman" w:cs="Times New Roman"/>
          <w:b/>
          <w:i/>
          <w:sz w:val="32"/>
        </w:rPr>
        <w:t>Capitol 2 - Utilizare Microsoft Office 2010 – Microsoft Word</w:t>
      </w:r>
    </w:p>
    <w:p w14:paraId="2223E183" w14:textId="77777777" w:rsidR="006237D1" w:rsidRDefault="00ED6120">
      <w:pPr>
        <w:spacing w:after="0" w:line="259" w:lineRule="auto"/>
        <w:ind w:left="398" w:firstLine="0"/>
        <w:jc w:val="left"/>
      </w:pPr>
      <w:r>
        <w:rPr>
          <w:rFonts w:ascii="Times New Roman" w:eastAsia="Times New Roman" w:hAnsi="Times New Roman" w:cs="Times New Roman"/>
          <w:b/>
          <w:sz w:val="26"/>
        </w:rPr>
        <w:t>1. Introducere</w:t>
      </w:r>
    </w:p>
    <w:p w14:paraId="558F17D6" w14:textId="77777777" w:rsidR="006237D1" w:rsidRDefault="00ED6120">
      <w:pPr>
        <w:ind w:left="565"/>
      </w:pPr>
      <w:r>
        <w:rPr>
          <w:noProof/>
        </w:rPr>
        <w:drawing>
          <wp:anchor distT="0" distB="0" distL="114300" distR="114300" simplePos="0" relativeHeight="251659264" behindDoc="0" locked="0" layoutInCell="1" allowOverlap="0" wp14:anchorId="2994977C" wp14:editId="4484362E">
            <wp:simplePos x="0" y="0"/>
            <wp:positionH relativeFrom="column">
              <wp:posOffset>4580477</wp:posOffset>
            </wp:positionH>
            <wp:positionV relativeFrom="paragraph">
              <wp:posOffset>-68402</wp:posOffset>
            </wp:positionV>
            <wp:extent cx="1900463" cy="2513815"/>
            <wp:effectExtent l="0" t="0" r="0" b="0"/>
            <wp:wrapSquare wrapText="bothSides"/>
            <wp:docPr id="154" name="Picture 154"/>
            <wp:cNvGraphicFramePr/>
            <a:graphic xmlns:a="http://schemas.openxmlformats.org/drawingml/2006/main">
              <a:graphicData uri="http://schemas.openxmlformats.org/drawingml/2006/picture">
                <pic:pic xmlns:pic="http://schemas.openxmlformats.org/drawingml/2006/picture">
                  <pic:nvPicPr>
                    <pic:cNvPr id="154" name="Picture 154"/>
                    <pic:cNvPicPr/>
                  </pic:nvPicPr>
                  <pic:blipFill>
                    <a:blip r:embed="rId11"/>
                    <a:stretch>
                      <a:fillRect/>
                    </a:stretch>
                  </pic:blipFill>
                  <pic:spPr>
                    <a:xfrm>
                      <a:off x="0" y="0"/>
                      <a:ext cx="1900463" cy="2513815"/>
                    </a:xfrm>
                    <a:prstGeom prst="rect">
                      <a:avLst/>
                    </a:prstGeom>
                  </pic:spPr>
                </pic:pic>
              </a:graphicData>
            </a:graphic>
          </wp:anchor>
        </w:drawing>
      </w:r>
      <w:r>
        <w:rPr>
          <w:rFonts w:ascii="Times New Roman" w:eastAsia="Times New Roman" w:hAnsi="Times New Roman" w:cs="Times New Roman"/>
          <w:i/>
        </w:rPr>
        <w:t>Suita Microsoft Office</w:t>
      </w:r>
      <w:r>
        <w:t> </w:t>
      </w:r>
      <w:r>
        <w:t>2010 reprezintă o suită de aplicaţii de birou. </w:t>
      </w:r>
    </w:p>
    <w:p w14:paraId="6D923DE3" w14:textId="77777777" w:rsidR="006237D1" w:rsidRDefault="00ED6120">
      <w:pPr>
        <w:ind w:left="565"/>
      </w:pPr>
      <w:r>
        <w:t>Din cadrul suitei</w:t>
      </w:r>
      <w:r>
        <w:rPr>
          <w:rFonts w:ascii="Times New Roman" w:eastAsia="Times New Roman" w:hAnsi="Times New Roman" w:cs="Times New Roman"/>
          <w:i/>
        </w:rPr>
        <w:t xml:space="preserve"> Office</w:t>
      </w:r>
      <w:r>
        <w:t> </w:t>
      </w:r>
      <w:r>
        <w:t>fac parte următoarele aplicaţii: </w:t>
      </w:r>
    </w:p>
    <w:p w14:paraId="1E5D22CE" w14:textId="77777777" w:rsidR="006237D1" w:rsidRDefault="00ED6120">
      <w:pPr>
        <w:numPr>
          <w:ilvl w:val="0"/>
          <w:numId w:val="1"/>
        </w:numPr>
        <w:ind w:hanging="227"/>
      </w:pPr>
      <w:r>
        <w:rPr>
          <w:rFonts w:ascii="Times New Roman" w:eastAsia="Times New Roman" w:hAnsi="Times New Roman" w:cs="Times New Roman"/>
          <w:i/>
        </w:rPr>
        <w:t>Microsoft Word</w:t>
      </w:r>
      <w:r>
        <w:t> </w:t>
      </w:r>
      <w:r>
        <w:t>(procesor de texte) – oferă posibilitatea de a crea, edita, formata, salva şi deschide  documente text; documentele create pot include text şi tabele, grafică, diagrame etc.. În mod prestabilit fişierele </w:t>
      </w:r>
      <w:r>
        <w:rPr>
          <w:rFonts w:ascii="Times New Roman" w:eastAsia="Times New Roman" w:hAnsi="Times New Roman" w:cs="Times New Roman"/>
          <w:i/>
        </w:rPr>
        <w:t>Wo</w:t>
      </w:r>
      <w:r>
        <w:rPr>
          <w:rFonts w:ascii="Times New Roman" w:eastAsia="Times New Roman" w:hAnsi="Times New Roman" w:cs="Times New Roman"/>
          <w:i/>
        </w:rPr>
        <w:t>rd</w:t>
      </w:r>
      <w:r>
        <w:t> </w:t>
      </w:r>
      <w:r>
        <w:t>2010 sunt salvate cu extensia </w:t>
      </w:r>
      <w:r>
        <w:rPr>
          <w:rFonts w:ascii="Times New Roman" w:eastAsia="Times New Roman" w:hAnsi="Times New Roman" w:cs="Times New Roman"/>
          <w:i/>
          <w:u w:val="single" w:color="181717"/>
        </w:rPr>
        <w:t>docx</w:t>
      </w:r>
      <w:r>
        <w:t>. Documentele pot fi salvate şi în alte formate (ex. pdf)</w:t>
      </w:r>
    </w:p>
    <w:p w14:paraId="760CFDB1" w14:textId="77777777" w:rsidR="006237D1" w:rsidRDefault="00ED6120">
      <w:pPr>
        <w:numPr>
          <w:ilvl w:val="0"/>
          <w:numId w:val="1"/>
        </w:numPr>
        <w:ind w:hanging="227"/>
      </w:pPr>
      <w:r>
        <w:rPr>
          <w:rFonts w:ascii="Times New Roman" w:eastAsia="Times New Roman" w:hAnsi="Times New Roman" w:cs="Times New Roman"/>
          <w:i/>
        </w:rPr>
        <w:t>Microsoft Excel</w:t>
      </w:r>
      <w:r>
        <w:t> </w:t>
      </w:r>
      <w:r>
        <w:t>(calcul tabelar) – este o aplicaţie de calcul tabelar ce oferă posibilitatea de a introduce date, de a le analiza şi de a face calcule cu acestea; sunt incluse numeroase funcţii pentru operaţii matematice, statistice, financiare, de baze de date, de dată </w:t>
      </w:r>
      <w:r>
        <w:t>şi timp </w:t>
      </w:r>
      <w:r>
        <w:t>etc.</w:t>
      </w:r>
    </w:p>
    <w:p w14:paraId="6B6D6CBA" w14:textId="77777777" w:rsidR="006237D1" w:rsidRDefault="00ED6120">
      <w:pPr>
        <w:numPr>
          <w:ilvl w:val="0"/>
          <w:numId w:val="1"/>
        </w:numPr>
        <w:ind w:hanging="227"/>
      </w:pPr>
      <w:r>
        <w:rPr>
          <w:rFonts w:ascii="Times New Roman" w:eastAsia="Times New Roman" w:hAnsi="Times New Roman" w:cs="Times New Roman"/>
          <w:i/>
        </w:rPr>
        <w:t xml:space="preserve">Microsoft Power Point </w:t>
      </w:r>
      <w:r>
        <w:t>(prezentare multimedia)</w:t>
      </w:r>
      <w:r>
        <w:rPr>
          <w:rFonts w:ascii="Times New Roman" w:eastAsia="Times New Roman" w:hAnsi="Times New Roman" w:cs="Times New Roman"/>
          <w:i/>
        </w:rPr>
        <w:t xml:space="preserve"> </w:t>
      </w:r>
      <w:r>
        <w:t>– permite crearea de prezentări multimedia pe bază de </w:t>
      </w:r>
      <w:r>
        <w:rPr>
          <w:rFonts w:ascii="Times New Roman" w:eastAsia="Times New Roman" w:hAnsi="Times New Roman" w:cs="Times New Roman"/>
          <w:i/>
        </w:rPr>
        <w:t>slide</w:t>
      </w:r>
      <w:r>
        <w:t>-uri (diapozitive) care pot include alături de text şi grafică, tabele, diagrame şi animaţie. </w:t>
      </w:r>
    </w:p>
    <w:p w14:paraId="5FF11E78" w14:textId="77777777" w:rsidR="006237D1" w:rsidRDefault="00ED6120">
      <w:pPr>
        <w:numPr>
          <w:ilvl w:val="0"/>
          <w:numId w:val="1"/>
        </w:numPr>
        <w:ind w:hanging="227"/>
      </w:pPr>
      <w:r>
        <w:rPr>
          <w:rFonts w:ascii="Times New Roman" w:eastAsia="Times New Roman" w:hAnsi="Times New Roman" w:cs="Times New Roman"/>
          <w:i/>
        </w:rPr>
        <w:t>Microsoft Publisher</w:t>
      </w:r>
      <w:r>
        <w:t> </w:t>
      </w:r>
      <w:r>
        <w:t>(editare avansată) – pe</w:t>
      </w:r>
      <w:r>
        <w:t>rmite crearea de pagini web, broşuri, cărţi poştale, etichete.</w:t>
      </w:r>
    </w:p>
    <w:p w14:paraId="402AC805" w14:textId="77777777" w:rsidR="006237D1" w:rsidRDefault="00ED6120">
      <w:pPr>
        <w:numPr>
          <w:ilvl w:val="0"/>
          <w:numId w:val="1"/>
        </w:numPr>
        <w:spacing w:after="169"/>
        <w:ind w:hanging="227"/>
      </w:pPr>
      <w:r>
        <w:rPr>
          <w:rFonts w:ascii="Times New Roman" w:eastAsia="Times New Roman" w:hAnsi="Times New Roman" w:cs="Times New Roman"/>
          <w:i/>
        </w:rPr>
        <w:t>Microsoft Outlook</w:t>
      </w:r>
      <w:r>
        <w:t> </w:t>
      </w:r>
      <w:r>
        <w:t>(e-mail) – permite gestionarea corespondenţei electronice</w:t>
      </w:r>
      <w:r>
        <w:rPr>
          <w:rFonts w:ascii="Times New Roman" w:eastAsia="Times New Roman" w:hAnsi="Times New Roman" w:cs="Times New Roman"/>
          <w:i/>
          <w:sz w:val="24"/>
        </w:rPr>
        <w:t>.</w:t>
      </w:r>
    </w:p>
    <w:p w14:paraId="44484D45" w14:textId="77777777" w:rsidR="006237D1" w:rsidRDefault="00ED6120">
      <w:pPr>
        <w:pStyle w:val="Heading1"/>
        <w:ind w:left="393"/>
      </w:pPr>
      <w:r>
        <w:t xml:space="preserve">1.1 </w:t>
      </w:r>
      <w:r>
        <w:t>Primii paşi în procesarea textelor</w:t>
      </w:r>
    </w:p>
    <w:p w14:paraId="24C927A9" w14:textId="77777777" w:rsidR="006237D1" w:rsidRDefault="00ED6120">
      <w:pPr>
        <w:ind w:left="1" w:firstLine="548"/>
      </w:pPr>
      <w:r>
        <w:rPr>
          <w:rFonts w:ascii="Times New Roman" w:eastAsia="Times New Roman" w:hAnsi="Times New Roman" w:cs="Times New Roman"/>
          <w:i/>
        </w:rPr>
        <w:t xml:space="preserve">Microsoft Word 2010 </w:t>
      </w:r>
      <w:r>
        <w:t>este un procesor de texte complex şi eficient care oferă instrumentele necesare pentru a produce documente de diferite tipuri de la scrisori şi referate la buletine informative, cărţi şi pagini </w:t>
      </w:r>
      <w:r>
        <w:rPr>
          <w:rFonts w:ascii="Times New Roman" w:eastAsia="Times New Roman" w:hAnsi="Times New Roman" w:cs="Times New Roman"/>
          <w:i/>
        </w:rPr>
        <w:t>Web</w:t>
      </w:r>
      <w:r>
        <w:t>. Documentele se creează în fereastra </w:t>
      </w:r>
      <w:r>
        <w:rPr>
          <w:rFonts w:ascii="Times New Roman" w:eastAsia="Times New Roman" w:hAnsi="Times New Roman" w:cs="Times New Roman"/>
          <w:i/>
        </w:rPr>
        <w:t>Word</w:t>
      </w:r>
      <w:r>
        <w:t> ş</w:t>
      </w:r>
      <w:r>
        <w:t>i pot fi imprim</w:t>
      </w:r>
      <w:r>
        <w:t>ate, transmise prin e-mail şi fax sau vizualizate </w:t>
      </w:r>
      <w:r>
        <w:t xml:space="preserve">pe </w:t>
      </w:r>
      <w:r>
        <w:rPr>
          <w:rFonts w:ascii="Times New Roman" w:eastAsia="Times New Roman" w:hAnsi="Times New Roman" w:cs="Times New Roman"/>
          <w:i/>
        </w:rPr>
        <w:t>Internet</w:t>
      </w:r>
      <w:r>
        <w:t> </w:t>
      </w:r>
      <w:r>
        <w:t>ca pagini </w:t>
      </w:r>
      <w:r>
        <w:rPr>
          <w:rFonts w:ascii="Times New Roman" w:eastAsia="Times New Roman" w:hAnsi="Times New Roman" w:cs="Times New Roman"/>
          <w:i/>
        </w:rPr>
        <w:t>Web</w:t>
      </w:r>
      <w:r>
        <w:t xml:space="preserve">. </w:t>
      </w:r>
    </w:p>
    <w:p w14:paraId="54033ED5" w14:textId="77777777" w:rsidR="006237D1" w:rsidRDefault="00ED6120">
      <w:pPr>
        <w:spacing w:after="181"/>
        <w:ind w:left="0" w:firstLine="540"/>
      </w:pPr>
      <w:r>
        <w:t>Acest modul prezintă elementele de bază ale tehnologiei procesoarelor de texte, necesare în realizarea unui design adecvat scopului propus şi utile pentru majoritatea persoanelor</w:t>
      </w:r>
      <w:r>
        <w:t> </w:t>
      </w:r>
      <w:r>
        <w:t>care nu au experienţă în artele vizuale şi în utilizarea </w:t>
      </w:r>
      <w:r>
        <w:lastRenderedPageBreak/>
        <w:t>tehnologiei de procesare de text dar care doresc să producă documente imprimate în scop comercial sau pentru uz personal.</w:t>
      </w:r>
    </w:p>
    <w:p w14:paraId="1B8E5350" w14:textId="77777777" w:rsidR="006237D1" w:rsidRDefault="00ED6120">
      <w:pPr>
        <w:pStyle w:val="Heading2"/>
        <w:ind w:left="962" w:right="63"/>
      </w:pPr>
      <w:r>
        <w:t xml:space="preserve">1.1.1 </w:t>
      </w:r>
      <w:r>
        <w:t>Deschiderea şi închiderea aplicaţiei Microsoft Word</w:t>
      </w:r>
    </w:p>
    <w:p w14:paraId="3E1EE70D" w14:textId="77777777" w:rsidR="006237D1" w:rsidRDefault="00ED6120">
      <w:pPr>
        <w:ind w:left="9"/>
      </w:pPr>
      <w:r>
        <w:rPr>
          <w:rFonts w:ascii="Wingdings" w:eastAsia="Wingdings" w:hAnsi="Wingdings" w:cs="Wingdings"/>
        </w:rPr>
        <w:t></w:t>
      </w:r>
      <w:r>
        <w:rPr>
          <w:rFonts w:ascii="Wingdings" w:eastAsia="Wingdings" w:hAnsi="Wingdings" w:cs="Wingdings"/>
        </w:rPr>
        <w:tab/>
      </w:r>
      <w:r>
        <w:t>Lansarea în exec</w:t>
      </w:r>
      <w:r>
        <w:t>uţie a aplicaţiei</w:t>
      </w:r>
    </w:p>
    <w:p w14:paraId="4292A009" w14:textId="77777777" w:rsidR="006237D1" w:rsidRDefault="00ED6120">
      <w:pPr>
        <w:ind w:left="0" w:firstLine="540"/>
      </w:pPr>
      <w:r>
        <w:t>Aplicaţia </w:t>
      </w:r>
      <w:r>
        <w:rPr>
          <w:rFonts w:ascii="Times New Roman" w:eastAsia="Times New Roman" w:hAnsi="Times New Roman" w:cs="Times New Roman"/>
          <w:i/>
        </w:rPr>
        <w:t>Microsoft Word</w:t>
      </w:r>
      <w:r>
        <w:t> </w:t>
      </w:r>
      <w:r>
        <w:t>poate fi lansată în execuţie (deschisă) ca orice aplicaţie instalată sub sistemul de operare </w:t>
      </w:r>
      <w:r>
        <w:rPr>
          <w:rFonts w:ascii="Times New Roman" w:eastAsia="Times New Roman" w:hAnsi="Times New Roman" w:cs="Times New Roman"/>
          <w:i/>
        </w:rPr>
        <w:t>Windows 7</w:t>
      </w:r>
      <w:r>
        <w:t xml:space="preserve">. </w:t>
      </w:r>
    </w:p>
    <w:p w14:paraId="0E124999" w14:textId="77777777" w:rsidR="006237D1" w:rsidRDefault="00ED6120">
      <w:pPr>
        <w:numPr>
          <w:ilvl w:val="0"/>
          <w:numId w:val="2"/>
        </w:numPr>
        <w:spacing w:after="0" w:line="259" w:lineRule="auto"/>
        <w:ind w:hanging="360"/>
      </w:pPr>
      <w:r>
        <w:rPr>
          <w:rFonts w:ascii="Times New Roman" w:eastAsia="Times New Roman" w:hAnsi="Times New Roman" w:cs="Times New Roman"/>
          <w:b/>
          <w:i/>
        </w:rPr>
        <w:t>Start → All Programs → Microsoft Office → Microsoft Word 2010</w:t>
      </w:r>
      <w:r>
        <w:t>; (vezi foto)</w:t>
      </w:r>
    </w:p>
    <w:p w14:paraId="6E9E1B44" w14:textId="77777777" w:rsidR="006237D1" w:rsidRDefault="00ED6120">
      <w:pPr>
        <w:numPr>
          <w:ilvl w:val="0"/>
          <w:numId w:val="2"/>
        </w:numPr>
        <w:ind w:hanging="360"/>
      </w:pPr>
      <w:r>
        <w:t>Se execută dublu-clic pe scurtătu</w:t>
      </w:r>
      <w:r>
        <w:t>ra aplicaţiei dacă aceasta există;</w:t>
      </w:r>
    </w:p>
    <w:p w14:paraId="4288F1BF" w14:textId="77777777" w:rsidR="006237D1" w:rsidRDefault="00ED6120">
      <w:pPr>
        <w:numPr>
          <w:ilvl w:val="0"/>
          <w:numId w:val="2"/>
        </w:numPr>
        <w:ind w:hanging="360"/>
      </w:pPr>
      <w:r>
        <w:t>Se execută dublu-clic pe un fişier (.docx) creat cu </w:t>
      </w:r>
      <w:r>
        <w:rPr>
          <w:rFonts w:ascii="Times New Roman" w:eastAsia="Times New Roman" w:hAnsi="Times New Roman" w:cs="Times New Roman"/>
          <w:i/>
        </w:rPr>
        <w:t>Microsoft Word 2010</w:t>
      </w:r>
      <w:r>
        <w:t>.</w:t>
      </w:r>
    </w:p>
    <w:p w14:paraId="1AAEF18C" w14:textId="77777777" w:rsidR="006237D1" w:rsidRDefault="00ED6120">
      <w:pPr>
        <w:spacing w:after="29" w:line="259" w:lineRule="auto"/>
        <w:ind w:left="901" w:right="0" w:firstLine="0"/>
        <w:jc w:val="left"/>
      </w:pPr>
      <w:r>
        <w:rPr>
          <w:sz w:val="18"/>
        </w:rPr>
        <w:t xml:space="preserve"> </w:t>
      </w:r>
    </w:p>
    <w:p w14:paraId="44755470" w14:textId="77777777" w:rsidR="006237D1" w:rsidRDefault="00ED6120">
      <w:pPr>
        <w:pStyle w:val="Heading2"/>
        <w:tabs>
          <w:tab w:val="center" w:pos="4340"/>
          <w:tab w:val="center" w:pos="6624"/>
        </w:tabs>
        <w:spacing w:after="110" w:line="259" w:lineRule="auto"/>
        <w:ind w:left="0" w:firstLine="0"/>
      </w:pPr>
      <w:r>
        <w:rPr>
          <w:noProof/>
        </w:rPr>
        <w:drawing>
          <wp:anchor distT="0" distB="0" distL="114300" distR="114300" simplePos="0" relativeHeight="251660288" behindDoc="0" locked="0" layoutInCell="1" allowOverlap="0" wp14:anchorId="1F1F5D27" wp14:editId="11455DDD">
            <wp:simplePos x="0" y="0"/>
            <wp:positionH relativeFrom="column">
              <wp:posOffset>940</wp:posOffset>
            </wp:positionH>
            <wp:positionV relativeFrom="paragraph">
              <wp:posOffset>-670</wp:posOffset>
            </wp:positionV>
            <wp:extent cx="2627484" cy="2153412"/>
            <wp:effectExtent l="0" t="0" r="0" b="0"/>
            <wp:wrapSquare wrapText="bothSides"/>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12"/>
                    <a:stretch>
                      <a:fillRect/>
                    </a:stretch>
                  </pic:blipFill>
                  <pic:spPr>
                    <a:xfrm>
                      <a:off x="0" y="0"/>
                      <a:ext cx="2627484" cy="2153412"/>
                    </a:xfrm>
                    <a:prstGeom prst="rect">
                      <a:avLst/>
                    </a:prstGeom>
                  </pic:spPr>
                </pic:pic>
              </a:graphicData>
            </a:graphic>
          </wp:anchor>
        </w:drawing>
      </w:r>
      <w:r>
        <w:rPr>
          <w:rFonts w:ascii="Calibri" w:eastAsia="Calibri" w:hAnsi="Calibri" w:cs="Calibri"/>
          <w:b w:val="0"/>
          <w:color w:val="000000"/>
        </w:rPr>
        <w:tab/>
      </w:r>
      <w:r>
        <w:rPr>
          <w:rFonts w:ascii="Wingdings" w:eastAsia="Wingdings" w:hAnsi="Wingdings" w:cs="Wingdings"/>
          <w:b w:val="0"/>
        </w:rPr>
        <w:t></w:t>
      </w:r>
      <w:r>
        <w:rPr>
          <w:rFonts w:ascii="Wingdings" w:eastAsia="Wingdings" w:hAnsi="Wingdings" w:cs="Wingdings"/>
          <w:b w:val="0"/>
        </w:rPr>
        <w:tab/>
      </w:r>
      <w:r>
        <w:t>Interfaţa Microsoft Word 2010</w:t>
      </w:r>
    </w:p>
    <w:p w14:paraId="64351897" w14:textId="77777777" w:rsidR="006237D1" w:rsidRDefault="00ED6120">
      <w:pPr>
        <w:ind w:left="556" w:firstLine="567"/>
      </w:pPr>
      <w:r>
        <w:t>După lansarea în execuţie a aplicaţiei </w:t>
      </w:r>
      <w:r>
        <w:rPr>
          <w:rFonts w:ascii="Times New Roman" w:eastAsia="Times New Roman" w:hAnsi="Times New Roman" w:cs="Times New Roman"/>
          <w:i/>
        </w:rPr>
        <w:t>Microsoft Word 2010</w:t>
      </w:r>
      <w:r>
        <w:t xml:space="preserve"> </w:t>
      </w:r>
      <w:r>
        <w:t>pe ecran va apărea fereastra aplicaţiei. Deoarece </w:t>
      </w:r>
      <w:r>
        <w:rPr>
          <w:rFonts w:ascii="Times New Roman" w:eastAsia="Times New Roman" w:hAnsi="Times New Roman" w:cs="Times New Roman"/>
          <w:i/>
        </w:rPr>
        <w:t xml:space="preserve">Microsoft Word </w:t>
      </w:r>
      <w:r>
        <w:t>poate fi personalizat, fereastra aplicaţiei poate arăta diferit de la un utilizator la altul, dar toate elementele specifice ferestrelor sunt prezente.</w:t>
      </w:r>
    </w:p>
    <w:p w14:paraId="63FD32C4" w14:textId="77777777" w:rsidR="006237D1" w:rsidRDefault="00ED6120">
      <w:pPr>
        <w:ind w:left="556" w:firstLine="567"/>
      </w:pPr>
      <w:r>
        <w:t>La lansarea în execuţie a aplicaţiei, v</w:t>
      </w:r>
      <w:r>
        <w:t>a apărea automat o lucrare nouă (document) cu numele </w:t>
      </w:r>
      <w:r>
        <w:rPr>
          <w:rFonts w:ascii="Times New Roman" w:eastAsia="Times New Roman" w:hAnsi="Times New Roman" w:cs="Times New Roman"/>
          <w:i/>
        </w:rPr>
        <w:t>Document1</w:t>
      </w:r>
      <w:r>
        <w:t>.</w:t>
      </w:r>
    </w:p>
    <w:p w14:paraId="03918836" w14:textId="77777777" w:rsidR="006237D1" w:rsidRDefault="00ED6120">
      <w:pPr>
        <w:ind w:left="556" w:firstLine="567"/>
      </w:pPr>
      <w:r>
        <w:t>Lucrarea </w:t>
      </w:r>
      <w:r>
        <w:rPr>
          <w:rFonts w:ascii="Times New Roman" w:eastAsia="Times New Roman" w:hAnsi="Times New Roman" w:cs="Times New Roman"/>
          <w:i/>
        </w:rPr>
        <w:t>Document1</w:t>
      </w:r>
      <w:r>
        <w:t> </w:t>
      </w:r>
      <w:r>
        <w:t xml:space="preserve">are implicit o pagină. Pagina următoare apare automat atunci când se umple cu informaţie prima pagină.  La  dorinţa  utilizatorului  se  poate  adăuga  oricând  o pagină  nouă  folosind  combinaţia  de  taste  </w:t>
      </w:r>
      <w:r>
        <w:rPr>
          <w:rFonts w:ascii="Times New Roman" w:eastAsia="Times New Roman" w:hAnsi="Times New Roman" w:cs="Times New Roman"/>
          <w:i/>
        </w:rPr>
        <w:t>Ctrl</w:t>
      </w:r>
      <w:r>
        <w:t>+</w:t>
      </w:r>
      <w:r>
        <w:rPr>
          <w:rFonts w:ascii="Times New Roman" w:eastAsia="Times New Roman" w:hAnsi="Times New Roman" w:cs="Times New Roman"/>
          <w:i/>
        </w:rPr>
        <w:t>Enter</w:t>
      </w:r>
      <w:r>
        <w:t>.  Este important unde se află punc</w:t>
      </w:r>
      <w:r>
        <w:t>tul de inserţie în pagină (cursorul </w:t>
      </w:r>
    </w:p>
    <w:p w14:paraId="01232E87" w14:textId="77777777" w:rsidR="006237D1" w:rsidRDefault="00ED6120">
      <w:pPr>
        <w:spacing w:after="105"/>
        <w:ind w:left="12"/>
      </w:pPr>
      <w:r>
        <w:t>text), în momentul inserării unei pagini noi prin acest procedeu. </w:t>
      </w:r>
    </w:p>
    <w:p w14:paraId="3DBC9948" w14:textId="77777777" w:rsidR="006237D1" w:rsidRDefault="00ED6120">
      <w:pPr>
        <w:ind w:left="3" w:firstLine="567"/>
      </w:pPr>
      <w:r>
        <w:t>Meniurile aplicaţiei sunt senzitive la context. În dreptul unor comenzi din meniuri apare afişată o </w:t>
      </w:r>
      <w:r>
        <w:rPr>
          <w:u w:val="single" w:color="181717"/>
        </w:rPr>
        <w:t>combinaţie de taste</w:t>
      </w:r>
      <w:r>
        <w:t> </w:t>
      </w:r>
      <w:r>
        <w:t>care, acţionate împreună, au ace</w:t>
      </w:r>
      <w:r>
        <w:t>laşi efect ca şi comanda. Din meniuri se poate ajunge la toate comenzile pe care le are </w:t>
      </w:r>
      <w:r>
        <w:rPr>
          <w:rFonts w:ascii="Times New Roman" w:eastAsia="Times New Roman" w:hAnsi="Times New Roman" w:cs="Times New Roman"/>
          <w:i/>
        </w:rPr>
        <w:t>Word-</w:t>
      </w:r>
      <w:r>
        <w:t>ul.</w:t>
      </w:r>
    </w:p>
    <w:p w14:paraId="07512764" w14:textId="77777777" w:rsidR="006237D1" w:rsidRDefault="00ED6120">
      <w:pPr>
        <w:spacing w:after="109"/>
        <w:ind w:left="1" w:firstLine="567"/>
      </w:pPr>
      <w:r>
        <w:t>Pentru orientarea în pagină, deasupra şi în stânga zonei de lucru, aplicaţia </w:t>
      </w:r>
      <w:r>
        <w:rPr>
          <w:rFonts w:ascii="Times New Roman" w:eastAsia="Times New Roman" w:hAnsi="Times New Roman" w:cs="Times New Roman"/>
          <w:i/>
        </w:rPr>
        <w:t>Word</w:t>
      </w:r>
      <w:r>
        <w:t> </w:t>
      </w:r>
      <w:r>
        <w:t>afişează </w:t>
      </w:r>
      <w:r>
        <w:rPr>
          <w:rFonts w:ascii="Times New Roman" w:eastAsia="Times New Roman" w:hAnsi="Times New Roman" w:cs="Times New Roman"/>
          <w:b/>
          <w:i/>
        </w:rPr>
        <w:t xml:space="preserve">rigle gradate </w:t>
      </w:r>
      <w:r>
        <w:t>(</w:t>
      </w:r>
      <w:r>
        <w:rPr>
          <w:rFonts w:ascii="Times New Roman" w:eastAsia="Times New Roman" w:hAnsi="Times New Roman" w:cs="Times New Roman"/>
          <w:i/>
        </w:rPr>
        <w:t>Ruler</w:t>
      </w:r>
      <w:r>
        <w:t>). Riglele se afişează sau se elimină din meniul</w:t>
      </w:r>
      <w:r>
        <w:t> </w:t>
      </w:r>
      <w:r>
        <w:rPr>
          <w:rFonts w:ascii="Times New Roman" w:eastAsia="Times New Roman" w:hAnsi="Times New Roman" w:cs="Times New Roman"/>
          <w:b/>
          <w:i/>
        </w:rPr>
        <w:t>Vizualizare → Rigla</w:t>
      </w:r>
      <w:r>
        <w:t xml:space="preserve">. </w:t>
      </w:r>
    </w:p>
    <w:p w14:paraId="4F60EA2A" w14:textId="77777777" w:rsidR="006237D1" w:rsidRDefault="00ED6120">
      <w:pPr>
        <w:ind w:left="709" w:hanging="153"/>
      </w:pPr>
      <w:r>
        <w:t>- Unitatea de măsură a riglei se stabileşte parcurgând paşii: </w:t>
      </w:r>
      <w:r>
        <w:rPr>
          <w:rFonts w:ascii="Times New Roman" w:eastAsia="Times New Roman" w:hAnsi="Times New Roman" w:cs="Times New Roman"/>
          <w:b/>
          <w:i/>
        </w:rPr>
        <w:t xml:space="preserve">Fişier </w:t>
      </w:r>
      <w:r>
        <w:t>→ </w:t>
      </w:r>
      <w:r>
        <w:rPr>
          <w:rFonts w:ascii="Times New Roman" w:eastAsia="Times New Roman" w:hAnsi="Times New Roman" w:cs="Times New Roman"/>
          <w:b/>
          <w:i/>
        </w:rPr>
        <w:t>Optiuni →</w:t>
      </w:r>
      <w:r>
        <w:t xml:space="preserve"> </w:t>
      </w:r>
      <w:r>
        <w:rPr>
          <w:rFonts w:ascii="Times New Roman" w:eastAsia="Times New Roman" w:hAnsi="Times New Roman" w:cs="Times New Roman"/>
          <w:b/>
          <w:i/>
        </w:rPr>
        <w:t>Complex</w:t>
      </w:r>
      <w:r>
        <w:t xml:space="preserve"> </w:t>
      </w:r>
      <w:r>
        <w:rPr>
          <w:rFonts w:ascii="Times New Roman" w:eastAsia="Times New Roman" w:hAnsi="Times New Roman" w:cs="Times New Roman"/>
          <w:b/>
          <w:i/>
        </w:rPr>
        <w:t>→ Ecran</w:t>
      </w:r>
      <w:r>
        <w:t> → </w:t>
      </w:r>
      <w:r>
        <w:t>se alege unitatea din caseta </w:t>
      </w:r>
      <w:r>
        <w:rPr>
          <w:rFonts w:ascii="Times New Roman" w:eastAsia="Times New Roman" w:hAnsi="Times New Roman" w:cs="Times New Roman"/>
          <w:b/>
          <w:i/>
        </w:rPr>
        <w:t>Afişare unităţi de măsură (centimetri) → OK</w:t>
      </w:r>
    </w:p>
    <w:p w14:paraId="540427FF" w14:textId="77777777" w:rsidR="006237D1" w:rsidRDefault="00ED6120">
      <w:pPr>
        <w:ind w:left="10"/>
      </w:pPr>
      <w:r>
        <w:rPr>
          <w:rFonts w:ascii="Wingdings" w:eastAsia="Wingdings" w:hAnsi="Wingdings" w:cs="Wingdings"/>
        </w:rPr>
        <w:t></w:t>
      </w:r>
      <w:r>
        <w:rPr>
          <w:rFonts w:ascii="Wingdings" w:eastAsia="Wingdings" w:hAnsi="Wingdings" w:cs="Wingdings"/>
        </w:rPr>
        <w:tab/>
      </w:r>
      <w:r>
        <w:t>Închiderea aplicaţiei Word</w:t>
      </w:r>
    </w:p>
    <w:p w14:paraId="3E7F3A34" w14:textId="77777777" w:rsidR="006237D1" w:rsidRDefault="00ED6120">
      <w:pPr>
        <w:ind w:left="1" w:firstLine="360"/>
      </w:pPr>
      <w:r>
        <w:t>Pentru a închide aplicaţia </w:t>
      </w:r>
      <w:r>
        <w:rPr>
          <w:rFonts w:ascii="Times New Roman" w:eastAsia="Times New Roman" w:hAnsi="Times New Roman" w:cs="Times New Roman"/>
          <w:i/>
        </w:rPr>
        <w:t xml:space="preserve">Word </w:t>
      </w:r>
      <w:r>
        <w:t>alegeţi din meniul </w:t>
      </w:r>
      <w:r>
        <w:rPr>
          <w:rFonts w:ascii="Times New Roman" w:eastAsia="Times New Roman" w:hAnsi="Times New Roman" w:cs="Times New Roman"/>
          <w:b/>
          <w:i/>
        </w:rPr>
        <w:t>Fişier</w:t>
      </w:r>
      <w:r>
        <w:t> → </w:t>
      </w:r>
      <w:r>
        <w:rPr>
          <w:rFonts w:ascii="Times New Roman" w:eastAsia="Times New Roman" w:hAnsi="Times New Roman" w:cs="Times New Roman"/>
          <w:b/>
          <w:i/>
        </w:rPr>
        <w:t>Ieşire</w:t>
      </w:r>
      <w:r>
        <w:t> </w:t>
      </w:r>
      <w:r>
        <w:t>sau apăsaţi butonul de închidere a aplicaţiei din colţul din stânga sus. </w:t>
      </w:r>
      <w:r>
        <w:rPr>
          <w:noProof/>
        </w:rPr>
        <w:drawing>
          <wp:inline distT="0" distB="0" distL="0" distR="0" wp14:anchorId="2D2E9FB5" wp14:editId="70B1B3F9">
            <wp:extent cx="268605" cy="106045"/>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3"/>
                    <a:stretch>
                      <a:fillRect/>
                    </a:stretch>
                  </pic:blipFill>
                  <pic:spPr>
                    <a:xfrm>
                      <a:off x="0" y="0"/>
                      <a:ext cx="268605" cy="106045"/>
                    </a:xfrm>
                    <a:prstGeom prst="rect">
                      <a:avLst/>
                    </a:prstGeom>
                  </pic:spPr>
                </pic:pic>
              </a:graphicData>
            </a:graphic>
          </wp:inline>
        </w:drawing>
      </w:r>
    </w:p>
    <w:p w14:paraId="31E8AB31" w14:textId="77777777" w:rsidR="006237D1" w:rsidRDefault="00ED6120">
      <w:pPr>
        <w:spacing w:after="186" w:line="242" w:lineRule="auto"/>
        <w:ind w:left="-13" w:firstLine="0"/>
        <w:jc w:val="left"/>
      </w:pPr>
      <w:r>
        <w:t>Documentul deschis se va închide şi veţi fi întrebaţi dacă salvaţi modificările făcute. Răspundeţi cu clic pe butonul </w:t>
      </w:r>
      <w:r>
        <w:rPr>
          <w:rFonts w:ascii="Times New Roman" w:eastAsia="Times New Roman" w:hAnsi="Times New Roman" w:cs="Times New Roman"/>
          <w:b/>
          <w:i/>
        </w:rPr>
        <w:t>Salvare</w:t>
      </w:r>
      <w:r>
        <w:t> </w:t>
      </w:r>
      <w:r>
        <w:t>pentru salvare sau p</w:t>
      </w:r>
      <w:r>
        <w:t>rin clic pe butonul </w:t>
      </w:r>
      <w:r>
        <w:rPr>
          <w:rFonts w:ascii="Times New Roman" w:eastAsia="Times New Roman" w:hAnsi="Times New Roman" w:cs="Times New Roman"/>
          <w:b/>
          <w:i/>
        </w:rPr>
        <w:t>Nu se salvează</w:t>
      </w:r>
      <w:r>
        <w:t> </w:t>
      </w:r>
      <w:r>
        <w:t>pentru a renunţa la salvarea modificărilor. Butonul </w:t>
      </w:r>
      <w:r>
        <w:rPr>
          <w:rFonts w:ascii="Times New Roman" w:eastAsia="Times New Roman" w:hAnsi="Times New Roman" w:cs="Times New Roman"/>
          <w:b/>
          <w:i/>
        </w:rPr>
        <w:t>Revocare</w:t>
      </w:r>
      <w:r>
        <w:t> </w:t>
      </w:r>
      <w:r>
        <w:t>anulează comanda de închidere. </w:t>
      </w:r>
    </w:p>
    <w:p w14:paraId="45FC4986" w14:textId="77777777" w:rsidR="006237D1" w:rsidRDefault="00ED6120">
      <w:pPr>
        <w:pStyle w:val="Heading2"/>
        <w:ind w:left="962" w:right="63"/>
      </w:pPr>
      <w:r>
        <w:rPr>
          <w:noProof/>
        </w:rPr>
        <w:lastRenderedPageBreak/>
        <w:drawing>
          <wp:anchor distT="0" distB="0" distL="114300" distR="114300" simplePos="0" relativeHeight="251661312" behindDoc="0" locked="0" layoutInCell="1" allowOverlap="0" wp14:anchorId="6C5253C3" wp14:editId="2D6446DE">
            <wp:simplePos x="0" y="0"/>
            <wp:positionH relativeFrom="column">
              <wp:posOffset>4844171</wp:posOffset>
            </wp:positionH>
            <wp:positionV relativeFrom="paragraph">
              <wp:posOffset>-182558</wp:posOffset>
            </wp:positionV>
            <wp:extent cx="1636768" cy="2229856"/>
            <wp:effectExtent l="0" t="0" r="0" b="0"/>
            <wp:wrapSquare wrapText="bothSides"/>
            <wp:docPr id="357" name="Pictu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14"/>
                    <a:stretch>
                      <a:fillRect/>
                    </a:stretch>
                  </pic:blipFill>
                  <pic:spPr>
                    <a:xfrm>
                      <a:off x="0" y="0"/>
                      <a:ext cx="1636768" cy="2229856"/>
                    </a:xfrm>
                    <a:prstGeom prst="rect">
                      <a:avLst/>
                    </a:prstGeom>
                  </pic:spPr>
                </pic:pic>
              </a:graphicData>
            </a:graphic>
          </wp:anchor>
        </w:drawing>
      </w:r>
      <w:r>
        <w:t xml:space="preserve">1.1.2 </w:t>
      </w:r>
      <w:r>
        <w:t>Folosirea funcţiei “ Ajutor”</w:t>
      </w:r>
    </w:p>
    <w:p w14:paraId="7A9D6188" w14:textId="77777777" w:rsidR="006237D1" w:rsidRDefault="00ED6120">
      <w:pPr>
        <w:spacing w:after="110"/>
        <w:ind w:left="1" w:firstLine="567"/>
      </w:pPr>
      <w:r>
        <w:t>În aplicaţia </w:t>
      </w:r>
      <w:r>
        <w:rPr>
          <w:rFonts w:ascii="Times New Roman" w:eastAsia="Times New Roman" w:hAnsi="Times New Roman" w:cs="Times New Roman"/>
          <w:i/>
        </w:rPr>
        <w:t>Word,</w:t>
      </w:r>
      <w:r>
        <w:t> </w:t>
      </w:r>
      <w:r>
        <w:t>pentru a vă informa rapid în legătură cu utilizarea aplicaţiei, puteţi fo</w:t>
      </w:r>
      <w:r>
        <w:t>losi funcţia </w:t>
      </w:r>
      <w:r>
        <w:rPr>
          <w:rFonts w:ascii="Times New Roman" w:eastAsia="Times New Roman" w:hAnsi="Times New Roman" w:cs="Times New Roman"/>
          <w:b/>
          <w:i/>
        </w:rPr>
        <w:t>Ajutor.</w:t>
      </w:r>
      <w:r>
        <w:t xml:space="preserve"> </w:t>
      </w:r>
    </w:p>
    <w:p w14:paraId="02B3A608" w14:textId="77777777" w:rsidR="006237D1" w:rsidRDefault="00ED6120">
      <w:pPr>
        <w:numPr>
          <w:ilvl w:val="0"/>
          <w:numId w:val="3"/>
        </w:numPr>
        <w:ind w:hanging="360"/>
      </w:pPr>
      <w:r>
        <w:t>Cea mai rapidă metodă e să apăsaţi tasta </w:t>
      </w:r>
      <w:r>
        <w:rPr>
          <w:rFonts w:ascii="Times New Roman" w:eastAsia="Times New Roman" w:hAnsi="Times New Roman" w:cs="Times New Roman"/>
          <w:b/>
          <w:i/>
        </w:rPr>
        <w:t>F1</w:t>
      </w:r>
      <w:r>
        <w:rPr>
          <w:rFonts w:ascii="Times New Roman" w:eastAsia="Times New Roman" w:hAnsi="Times New Roman" w:cs="Times New Roman"/>
          <w:i/>
        </w:rPr>
        <w:t xml:space="preserve"> </w:t>
      </w:r>
      <w:r>
        <w:t>care deschide fereastra de ajutor.</w:t>
      </w:r>
    </w:p>
    <w:p w14:paraId="40F52BB1" w14:textId="77777777" w:rsidR="006237D1" w:rsidRDefault="00ED6120">
      <w:pPr>
        <w:numPr>
          <w:ilvl w:val="0"/>
          <w:numId w:val="3"/>
        </w:numPr>
        <w:ind w:hanging="360"/>
      </w:pPr>
      <w:r>
        <w:t xml:space="preserve">De  asemenea,  puteţi  folosi  butonul  </w:t>
      </w:r>
      <w:r>
        <w:rPr>
          <w:noProof/>
        </w:rPr>
        <w:drawing>
          <wp:inline distT="0" distB="0" distL="0" distR="0" wp14:anchorId="7AFF8331" wp14:editId="3758F91F">
            <wp:extent cx="233045" cy="233045"/>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243" name="Picture 243"/>
                    <pic:cNvPicPr/>
                  </pic:nvPicPr>
                  <pic:blipFill>
                    <a:blip r:embed="rId15"/>
                    <a:stretch>
                      <a:fillRect/>
                    </a:stretch>
                  </pic:blipFill>
                  <pic:spPr>
                    <a:xfrm>
                      <a:off x="0" y="0"/>
                      <a:ext cx="233045" cy="233045"/>
                    </a:xfrm>
                    <a:prstGeom prst="rect">
                      <a:avLst/>
                    </a:prstGeom>
                  </pic:spPr>
                </pic:pic>
              </a:graphicData>
            </a:graphic>
          </wp:inline>
        </w:drawing>
      </w:r>
      <w:r>
        <w:t xml:space="preserve"> </w:t>
      </w:r>
      <w:r>
        <w:rPr>
          <w:rFonts w:ascii="Times New Roman" w:eastAsia="Times New Roman" w:hAnsi="Times New Roman" w:cs="Times New Roman"/>
          <w:b/>
          <w:i/>
        </w:rPr>
        <w:t xml:space="preserve">Ajutor pentru Microsoft Word </w:t>
      </w:r>
      <w:r>
        <w:t>din dreapta barei de meniu.</w:t>
      </w:r>
    </w:p>
    <w:p w14:paraId="1899F448" w14:textId="77777777" w:rsidR="006237D1" w:rsidRDefault="00ED6120">
      <w:pPr>
        <w:numPr>
          <w:ilvl w:val="0"/>
          <w:numId w:val="3"/>
        </w:numPr>
        <w:spacing w:after="181"/>
        <w:ind w:hanging="360"/>
      </w:pPr>
      <w:r>
        <w:t>Poziţionarea mouse-ului pe fiecare opţiune din barele de instrumente afişează efectele acţionării acelei comenzi. De exemplu, dacă indicaţi butonul B din meniul </w:t>
      </w:r>
      <w:r>
        <w:rPr>
          <w:rFonts w:ascii="Times New Roman" w:eastAsia="Times New Roman" w:hAnsi="Times New Roman" w:cs="Times New Roman"/>
          <w:b/>
          <w:i/>
        </w:rPr>
        <w:t>Pornire</w:t>
      </w:r>
      <w:r>
        <w:t> </w:t>
      </w:r>
      <w:r>
        <w:t>va afişa caseta următoare: </w:t>
      </w:r>
    </w:p>
    <w:p w14:paraId="653D2381" w14:textId="77777777" w:rsidR="006237D1" w:rsidRDefault="00ED6120">
      <w:pPr>
        <w:pStyle w:val="Heading2"/>
        <w:ind w:left="568" w:right="63" w:firstLine="397"/>
      </w:pPr>
      <w:r>
        <w:rPr>
          <w:noProof/>
        </w:rPr>
        <w:drawing>
          <wp:anchor distT="0" distB="0" distL="114300" distR="114300" simplePos="0" relativeHeight="251662336" behindDoc="0" locked="0" layoutInCell="1" allowOverlap="0" wp14:anchorId="6B59D9B9" wp14:editId="710288A3">
            <wp:simplePos x="0" y="0"/>
            <wp:positionH relativeFrom="column">
              <wp:posOffset>3692609</wp:posOffset>
            </wp:positionH>
            <wp:positionV relativeFrom="paragraph">
              <wp:posOffset>225576</wp:posOffset>
            </wp:positionV>
            <wp:extent cx="2788331" cy="1566000"/>
            <wp:effectExtent l="0" t="0" r="0" b="0"/>
            <wp:wrapSquare wrapText="bothSides"/>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16"/>
                    <a:stretch>
                      <a:fillRect/>
                    </a:stretch>
                  </pic:blipFill>
                  <pic:spPr>
                    <a:xfrm>
                      <a:off x="0" y="0"/>
                      <a:ext cx="2788331" cy="1566000"/>
                    </a:xfrm>
                    <a:prstGeom prst="rect">
                      <a:avLst/>
                    </a:prstGeom>
                  </pic:spPr>
                </pic:pic>
              </a:graphicData>
            </a:graphic>
          </wp:anchor>
        </w:drawing>
      </w:r>
      <w:r>
        <w:t xml:space="preserve">1.1.3 </w:t>
      </w:r>
      <w:r>
        <w:t xml:space="preserve">Deschiderea unuia sau mai multor documente </w:t>
      </w:r>
      <w:r>
        <w:rPr>
          <w:rFonts w:ascii="Calibri" w:eastAsia="Calibri" w:hAnsi="Calibri" w:cs="Calibri"/>
          <w:b w:val="0"/>
        </w:rPr>
        <w:t xml:space="preserve">Din </w:t>
      </w:r>
      <w:r>
        <w:rPr>
          <w:b w:val="0"/>
          <w:i/>
        </w:rPr>
        <w:t>Word,</w:t>
      </w:r>
      <w:r>
        <w:rPr>
          <w:b w:val="0"/>
          <w:i/>
        </w:rPr>
        <w:t xml:space="preserve"> </w:t>
      </w:r>
      <w:r>
        <w:rPr>
          <w:rFonts w:ascii="Calibri" w:eastAsia="Calibri" w:hAnsi="Calibri" w:cs="Calibri"/>
          <w:b w:val="0"/>
        </w:rPr>
        <w:t>un document existent se deschide alegând </w:t>
      </w:r>
    </w:p>
    <w:p w14:paraId="7587F24A" w14:textId="77777777" w:rsidR="006237D1" w:rsidRDefault="00ED6120">
      <w:pPr>
        <w:ind w:left="10"/>
      </w:pPr>
      <w:r>
        <w:rPr>
          <w:rFonts w:ascii="Times New Roman" w:eastAsia="Times New Roman" w:hAnsi="Times New Roman" w:cs="Times New Roman"/>
          <w:b/>
          <w:i/>
        </w:rPr>
        <w:t>Fişier</w:t>
      </w:r>
      <w:r>
        <w:t> → </w:t>
      </w:r>
      <w:r>
        <w:t xml:space="preserve"> </w:t>
      </w:r>
      <w:r>
        <w:rPr>
          <w:rFonts w:ascii="Times New Roman" w:eastAsia="Times New Roman" w:hAnsi="Times New Roman" w:cs="Times New Roman"/>
          <w:b/>
          <w:i/>
        </w:rPr>
        <w:t xml:space="preserve">Deschidere, </w:t>
      </w:r>
      <w:r>
        <w:t xml:space="preserve">cu imaginea  </w:t>
      </w:r>
      <w:r>
        <w:rPr>
          <w:noProof/>
        </w:rPr>
        <w:drawing>
          <wp:inline distT="0" distB="0" distL="0" distR="0" wp14:anchorId="0940CDEE" wp14:editId="1628C88E">
            <wp:extent cx="201920" cy="221763"/>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17"/>
                    <a:stretch>
                      <a:fillRect/>
                    </a:stretch>
                  </pic:blipFill>
                  <pic:spPr>
                    <a:xfrm flipV="1">
                      <a:off x="0" y="0"/>
                      <a:ext cx="201920" cy="221763"/>
                    </a:xfrm>
                    <a:prstGeom prst="rect">
                      <a:avLst/>
                    </a:prstGeom>
                  </pic:spPr>
                </pic:pic>
              </a:graphicData>
            </a:graphic>
          </wp:inline>
        </w:drawing>
      </w:r>
      <w:r>
        <w:t>, sau dând clic pe numele fişierului dacă acesta apare în lista </w:t>
      </w:r>
      <w:r>
        <w:rPr>
          <w:rFonts w:ascii="Times New Roman" w:eastAsia="Times New Roman" w:hAnsi="Times New Roman" w:cs="Times New Roman"/>
          <w:b/>
          <w:i/>
        </w:rPr>
        <w:t>Recent</w:t>
      </w:r>
      <w:r>
        <w:t> </w:t>
      </w:r>
      <w:r>
        <w:t>din meniul </w:t>
      </w:r>
      <w:r>
        <w:rPr>
          <w:rFonts w:ascii="Times New Roman" w:eastAsia="Times New Roman" w:hAnsi="Times New Roman" w:cs="Times New Roman"/>
          <w:b/>
          <w:i/>
        </w:rPr>
        <w:t>Fişier</w:t>
      </w:r>
      <w:r>
        <w:t>. De asemenea puteţi deschide un document </w:t>
      </w:r>
      <w:r>
        <w:rPr>
          <w:rFonts w:ascii="Times New Roman" w:eastAsia="Times New Roman" w:hAnsi="Times New Roman" w:cs="Times New Roman"/>
          <w:i/>
        </w:rPr>
        <w:t>Word</w:t>
      </w:r>
      <w:r>
        <w:t xml:space="preserve"> din </w:t>
      </w:r>
      <w:r>
        <w:t>aplicaţia </w:t>
      </w:r>
      <w:r>
        <w:rPr>
          <w:rFonts w:ascii="Times New Roman" w:eastAsia="Times New Roman" w:hAnsi="Times New Roman" w:cs="Times New Roman"/>
          <w:i/>
        </w:rPr>
        <w:t>Computer</w:t>
      </w:r>
      <w:r>
        <w:t> </w:t>
      </w:r>
      <w:r>
        <w:t>dacă daţi dublu-cli</w:t>
      </w:r>
      <w:r>
        <w:t>c pe numele fişierului. </w:t>
      </w:r>
      <w:r>
        <w:t xml:space="preserve">În </w:t>
      </w:r>
      <w:r>
        <w:rPr>
          <w:rFonts w:ascii="Times New Roman" w:eastAsia="Times New Roman" w:hAnsi="Times New Roman" w:cs="Times New Roman"/>
          <w:i/>
        </w:rPr>
        <w:t>Word</w:t>
      </w:r>
      <w:r>
        <w:t> </w:t>
      </w:r>
      <w:r>
        <w:t>se poate lucra cu mai multe ferestre document deschise simultan.</w:t>
      </w:r>
    </w:p>
    <w:p w14:paraId="7B66E655" w14:textId="77777777" w:rsidR="006237D1" w:rsidRDefault="00ED6120">
      <w:pPr>
        <w:spacing w:after="181"/>
        <w:ind w:left="1277" w:hanging="1276"/>
      </w:pPr>
      <w:r>
        <w:rPr>
          <w:rFonts w:ascii="Times New Roman" w:eastAsia="Times New Roman" w:hAnsi="Times New Roman" w:cs="Times New Roman"/>
          <w:i/>
        </w:rPr>
        <w:t>Observaţie</w:t>
      </w:r>
      <w:r>
        <w:t>: Fişierele create în </w:t>
      </w:r>
      <w:r>
        <w:rPr>
          <w:rFonts w:ascii="Times New Roman" w:eastAsia="Times New Roman" w:hAnsi="Times New Roman" w:cs="Times New Roman"/>
          <w:i/>
        </w:rPr>
        <w:t>Notepad,</w:t>
      </w:r>
      <w:r>
        <w:t xml:space="preserve"> </w:t>
      </w:r>
      <w:r>
        <w:rPr>
          <w:rFonts w:ascii="Times New Roman" w:eastAsia="Times New Roman" w:hAnsi="Times New Roman" w:cs="Times New Roman"/>
          <w:i/>
        </w:rPr>
        <w:t>WordPad, Open Office</w:t>
      </w:r>
      <w:r>
        <w:t xml:space="preserve"> </w:t>
      </w:r>
      <w:r>
        <w:t>şi </w:t>
      </w:r>
      <w:r>
        <w:rPr>
          <w:rFonts w:ascii="Times New Roman" w:eastAsia="Times New Roman" w:hAnsi="Times New Roman" w:cs="Times New Roman"/>
          <w:i/>
        </w:rPr>
        <w:t>Microsoft</w:t>
      </w:r>
      <w:r>
        <w:t xml:space="preserve"> </w:t>
      </w:r>
      <w:r>
        <w:rPr>
          <w:rFonts w:ascii="Times New Roman" w:eastAsia="Times New Roman" w:hAnsi="Times New Roman" w:cs="Times New Roman"/>
          <w:i/>
        </w:rPr>
        <w:t>Word</w:t>
      </w:r>
      <w:r>
        <w:t> </w:t>
      </w:r>
      <w:r>
        <w:t>versiuni anterioare pot fi deschise cu aplicaţia </w:t>
      </w:r>
      <w:r>
        <w:rPr>
          <w:rFonts w:ascii="Times New Roman" w:eastAsia="Times New Roman" w:hAnsi="Times New Roman" w:cs="Times New Roman"/>
          <w:i/>
        </w:rPr>
        <w:t>Word</w:t>
      </w:r>
      <w:r>
        <w:t>.</w:t>
      </w:r>
    </w:p>
    <w:p w14:paraId="359F48FC" w14:textId="77777777" w:rsidR="006237D1" w:rsidRDefault="00ED6120">
      <w:pPr>
        <w:pStyle w:val="Heading2"/>
        <w:ind w:left="962" w:right="63"/>
      </w:pPr>
      <w:r>
        <w:t xml:space="preserve">1.1.4 </w:t>
      </w:r>
      <w:r>
        <w:t xml:space="preserve"> Crearea unui docu</w:t>
      </w:r>
      <w:r>
        <w:t>ment nou (folosind şablonul prestabilit)</w:t>
      </w:r>
    </w:p>
    <w:p w14:paraId="3ABFB9FF" w14:textId="77777777" w:rsidR="006237D1" w:rsidRDefault="00ED6120">
      <w:pPr>
        <w:spacing w:after="181"/>
        <w:ind w:left="2" w:firstLine="567"/>
      </w:pPr>
      <w:r>
        <w:t>Un document nou se creează prin alegerea </w:t>
      </w:r>
      <w:r>
        <w:rPr>
          <w:rFonts w:ascii="Times New Roman" w:eastAsia="Times New Roman" w:hAnsi="Times New Roman" w:cs="Times New Roman"/>
          <w:b/>
          <w:i/>
        </w:rPr>
        <w:t>Fişier</w:t>
      </w:r>
      <w:r>
        <w:t> → </w:t>
      </w:r>
      <w:r>
        <w:rPr>
          <w:rFonts w:ascii="Times New Roman" w:eastAsia="Times New Roman" w:hAnsi="Times New Roman" w:cs="Times New Roman"/>
          <w:b/>
          <w:i/>
        </w:rPr>
        <w:t xml:space="preserve">Nou </w:t>
      </w:r>
      <w:r>
        <w:t>→</w:t>
      </w:r>
      <w:r>
        <w:rPr>
          <w:rFonts w:ascii="Times New Roman" w:eastAsia="Times New Roman" w:hAnsi="Times New Roman" w:cs="Times New Roman"/>
          <w:b/>
          <w:i/>
        </w:rPr>
        <w:t xml:space="preserve"> Document Necompletat</w:t>
      </w:r>
      <w:r>
        <w:t>. În urma acestei acţiuni pe ecran va apărea o nouă fereastră </w:t>
      </w:r>
      <w:r>
        <w:rPr>
          <w:rFonts w:ascii="Times New Roman" w:eastAsia="Times New Roman" w:hAnsi="Times New Roman" w:cs="Times New Roman"/>
          <w:i/>
        </w:rPr>
        <w:t>Word</w:t>
      </w:r>
      <w:r>
        <w:t> </w:t>
      </w:r>
      <w:r>
        <w:t>ce conţine un document nou denumit </w:t>
      </w:r>
      <w:r>
        <w:rPr>
          <w:rFonts w:ascii="Times New Roman" w:eastAsia="Times New Roman" w:hAnsi="Times New Roman" w:cs="Times New Roman"/>
          <w:i/>
        </w:rPr>
        <w:t>Document nr</w:t>
      </w:r>
      <w:r>
        <w:t>.</w:t>
      </w:r>
    </w:p>
    <w:p w14:paraId="684F4C4B" w14:textId="77777777" w:rsidR="006237D1" w:rsidRDefault="00ED6120">
      <w:pPr>
        <w:pStyle w:val="Heading2"/>
        <w:ind w:left="962" w:right="63"/>
      </w:pPr>
      <w:r>
        <w:t xml:space="preserve">1.1.5 </w:t>
      </w:r>
      <w:r>
        <w:t>Salvarea unui docu</w:t>
      </w:r>
      <w:r>
        <w:t>ment într-o locaţie pe disc</w:t>
      </w:r>
    </w:p>
    <w:p w14:paraId="452EBF39" w14:textId="77777777" w:rsidR="006237D1" w:rsidRDefault="00ED6120">
      <w:pPr>
        <w:ind w:left="2" w:firstLine="567"/>
      </w:pPr>
      <w:r>
        <w:t>Salvarea iniţială se realizează astfel: se alege din meniul </w:t>
      </w:r>
      <w:r>
        <w:rPr>
          <w:rFonts w:ascii="Times New Roman" w:eastAsia="Times New Roman" w:hAnsi="Times New Roman" w:cs="Times New Roman"/>
          <w:b/>
          <w:i/>
        </w:rPr>
        <w:t>Fişier</w:t>
      </w:r>
      <w:r>
        <w:t> → </w:t>
      </w:r>
      <w:r>
        <w:rPr>
          <w:rFonts w:ascii="Times New Roman" w:eastAsia="Times New Roman" w:hAnsi="Times New Roman" w:cs="Times New Roman"/>
          <w:b/>
          <w:i/>
        </w:rPr>
        <w:t>Salvare</w:t>
      </w:r>
      <w:r>
        <w:t>. În fereastra care va apărea, în caseta </w:t>
      </w:r>
      <w:r>
        <w:rPr>
          <w:rFonts w:ascii="Times New Roman" w:eastAsia="Times New Roman" w:hAnsi="Times New Roman" w:cs="Times New Roman"/>
          <w:i/>
        </w:rPr>
        <w:t xml:space="preserve">Salvare ca </w:t>
      </w:r>
      <w:r>
        <w:t>(tip fişier) alegeţi </w:t>
      </w:r>
      <w:r>
        <w:rPr>
          <w:rFonts w:ascii="Times New Roman" w:eastAsia="Times New Roman" w:hAnsi="Times New Roman" w:cs="Times New Roman"/>
          <w:i/>
        </w:rPr>
        <w:t>Document Word</w:t>
      </w:r>
      <w:r>
        <w:t>. Prin această alegere vor rezulta fişiere cu extensia </w:t>
      </w:r>
      <w:r>
        <w:rPr>
          <w:rFonts w:ascii="Times New Roman" w:eastAsia="Times New Roman" w:hAnsi="Times New Roman" w:cs="Times New Roman"/>
          <w:b/>
          <w:i/>
        </w:rPr>
        <w:t>docx</w:t>
      </w:r>
      <w:r>
        <w:t xml:space="preserve">. </w:t>
      </w:r>
      <w:r>
        <w:t>Introduceţi în caseta Nume fişier: numele noului fişier, selectaţi discul şi dosarul (</w:t>
      </w:r>
      <w:r>
        <w:rPr>
          <w:rFonts w:ascii="Times New Roman" w:eastAsia="Times New Roman" w:hAnsi="Times New Roman" w:cs="Times New Roman"/>
          <w:i/>
        </w:rPr>
        <w:t>folder</w:t>
      </w:r>
      <w:r>
        <w:t>-ul) în care acesta să fie salvat şi daţi clic pe butonul </w:t>
      </w:r>
      <w:r>
        <w:rPr>
          <w:rFonts w:ascii="Times New Roman" w:eastAsia="Times New Roman" w:hAnsi="Times New Roman" w:cs="Times New Roman"/>
          <w:b/>
          <w:i/>
        </w:rPr>
        <w:t xml:space="preserve">Salvare. </w:t>
      </w:r>
    </w:p>
    <w:p w14:paraId="2D6ACFB7" w14:textId="77777777" w:rsidR="006237D1" w:rsidRDefault="00ED6120">
      <w:pPr>
        <w:spacing w:after="185"/>
        <w:ind w:left="1" w:firstLine="568"/>
      </w:pPr>
      <w:r>
        <w:rPr>
          <w:noProof/>
        </w:rPr>
        <w:drawing>
          <wp:anchor distT="0" distB="0" distL="114300" distR="114300" simplePos="0" relativeHeight="251663360" behindDoc="0" locked="0" layoutInCell="1" allowOverlap="0" wp14:anchorId="35A29FB1" wp14:editId="3AD5144E">
            <wp:simplePos x="0" y="0"/>
            <wp:positionH relativeFrom="column">
              <wp:posOffset>3907541</wp:posOffset>
            </wp:positionH>
            <wp:positionV relativeFrom="paragraph">
              <wp:posOffset>164025</wp:posOffset>
            </wp:positionV>
            <wp:extent cx="2575560" cy="1953768"/>
            <wp:effectExtent l="0" t="0" r="0" b="0"/>
            <wp:wrapSquare wrapText="bothSides"/>
            <wp:docPr id="31682" name="Picture 31682"/>
            <wp:cNvGraphicFramePr/>
            <a:graphic xmlns:a="http://schemas.openxmlformats.org/drawingml/2006/main">
              <a:graphicData uri="http://schemas.openxmlformats.org/drawingml/2006/picture">
                <pic:pic xmlns:pic="http://schemas.openxmlformats.org/drawingml/2006/picture">
                  <pic:nvPicPr>
                    <pic:cNvPr id="31682" name="Picture 31682"/>
                    <pic:cNvPicPr/>
                  </pic:nvPicPr>
                  <pic:blipFill>
                    <a:blip r:embed="rId18"/>
                    <a:stretch>
                      <a:fillRect/>
                    </a:stretch>
                  </pic:blipFill>
                  <pic:spPr>
                    <a:xfrm>
                      <a:off x="0" y="0"/>
                      <a:ext cx="2575560" cy="1953768"/>
                    </a:xfrm>
                    <a:prstGeom prst="rect">
                      <a:avLst/>
                    </a:prstGeom>
                  </pic:spPr>
                </pic:pic>
              </a:graphicData>
            </a:graphic>
          </wp:anchor>
        </w:drawing>
      </w:r>
      <w:r>
        <w:t>Pe parcursul lucrului în </w:t>
      </w:r>
      <w:r>
        <w:rPr>
          <w:rFonts w:ascii="Times New Roman" w:eastAsia="Times New Roman" w:hAnsi="Times New Roman" w:cs="Times New Roman"/>
          <w:i/>
        </w:rPr>
        <w:t>Word</w:t>
      </w:r>
      <w:r>
        <w:t> </w:t>
      </w:r>
      <w:r>
        <w:t>este</w:t>
      </w:r>
      <w:r>
        <w:t> </w:t>
      </w:r>
      <w:r>
        <w:t>indicat să faceţi salvări intermediare </w:t>
      </w:r>
      <w:r>
        <w:rPr>
          <w:rFonts w:ascii="Times New Roman" w:eastAsia="Times New Roman" w:hAnsi="Times New Roman" w:cs="Times New Roman"/>
          <w:i/>
        </w:rPr>
        <w:t xml:space="preserve">Fişier </w:t>
      </w:r>
      <w:r>
        <w:t>→</w:t>
      </w:r>
      <w:r>
        <w:rPr>
          <w:rFonts w:ascii="Times New Roman" w:eastAsia="Times New Roman" w:hAnsi="Times New Roman" w:cs="Times New Roman"/>
          <w:i/>
        </w:rPr>
        <w:t xml:space="preserve"> Salvare</w:t>
      </w:r>
      <w:r>
        <w:t>. Pentru salvare se mai poate folosi şi butonul </w:t>
      </w:r>
      <w:r>
        <w:rPr>
          <w:noProof/>
        </w:rPr>
        <w:drawing>
          <wp:inline distT="0" distB="0" distL="0" distR="0" wp14:anchorId="1B78C75C" wp14:editId="0384D1CB">
            <wp:extent cx="208915" cy="192405"/>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19"/>
                    <a:stretch>
                      <a:fillRect/>
                    </a:stretch>
                  </pic:blipFill>
                  <pic:spPr>
                    <a:xfrm>
                      <a:off x="0" y="0"/>
                      <a:ext cx="208915" cy="192405"/>
                    </a:xfrm>
                    <a:prstGeom prst="rect">
                      <a:avLst/>
                    </a:prstGeom>
                  </pic:spPr>
                </pic:pic>
              </a:graphicData>
            </a:graphic>
          </wp:inline>
        </w:drawing>
      </w:r>
      <w:r>
        <w:t> „</w:t>
      </w:r>
      <w:r>
        <w:rPr>
          <w:rFonts w:ascii="Times New Roman" w:eastAsia="Times New Roman" w:hAnsi="Times New Roman" w:cs="Times New Roman"/>
          <w:b/>
          <w:i/>
        </w:rPr>
        <w:t>Salvare</w:t>
      </w:r>
      <w:r>
        <w:t>” din bara de titlu (stânga sus) sau combinaţia de taste </w:t>
      </w:r>
      <w:r>
        <w:rPr>
          <w:rFonts w:ascii="Times New Roman" w:eastAsia="Times New Roman" w:hAnsi="Times New Roman" w:cs="Times New Roman"/>
          <w:b/>
          <w:i/>
        </w:rPr>
        <w:t>Ctrl+S</w:t>
      </w:r>
      <w:r>
        <w:t xml:space="preserve">. </w:t>
      </w:r>
    </w:p>
    <w:p w14:paraId="75AF696F" w14:textId="77777777" w:rsidR="006237D1" w:rsidRDefault="00ED6120">
      <w:pPr>
        <w:pStyle w:val="Heading2"/>
        <w:ind w:left="962" w:right="63"/>
      </w:pPr>
      <w:r>
        <w:t xml:space="preserve">1.1.6 </w:t>
      </w:r>
      <w:r>
        <w:t xml:space="preserve"> Salvarea unui document sub alt nume</w:t>
      </w:r>
    </w:p>
    <w:p w14:paraId="656CABE0" w14:textId="77777777" w:rsidR="006237D1" w:rsidRDefault="00ED6120">
      <w:pPr>
        <w:ind w:left="1" w:firstLine="567"/>
      </w:pPr>
      <w:r>
        <w:t>Se pot aduce modificări în cadrul</w:t>
      </w:r>
      <w:r>
        <w:t> </w:t>
      </w:r>
      <w:r>
        <w:t>procesului de salvare dacă se alege </w:t>
      </w:r>
      <w:r>
        <w:rPr>
          <w:rFonts w:ascii="Times New Roman" w:eastAsia="Times New Roman" w:hAnsi="Times New Roman" w:cs="Times New Roman"/>
          <w:b/>
          <w:i/>
        </w:rPr>
        <w:t>Fişier → Salvare ca</w:t>
      </w:r>
      <w:r>
        <w:t>, acţiune care determină reapariţia ferestrei de salvare în care se va putea schimba discul, folderul în care se face salvarea, numele fişierului sau orice combinaţie a celor </w:t>
      </w:r>
      <w:r>
        <w:lastRenderedPageBreak/>
        <w:t>amintite. Prin această ac</w:t>
      </w:r>
      <w:r>
        <w:t>ţiune documentul salvat iniţial nu va fi afectat ci se va crea o copie a sa (dacă faceţi cel puţin o schimbare de disc, folder sau nume de fişier).</w:t>
      </w:r>
    </w:p>
    <w:p w14:paraId="150AA797" w14:textId="77777777" w:rsidR="006237D1" w:rsidRDefault="00ED6120">
      <w:pPr>
        <w:pStyle w:val="Heading2"/>
        <w:ind w:left="962" w:right="63"/>
      </w:pPr>
      <w:r>
        <w:t xml:space="preserve">1.1.7 </w:t>
      </w:r>
      <w:r>
        <w:t>Comutarea între mai multe documente deschise</w:t>
      </w:r>
    </w:p>
    <w:p w14:paraId="54CBFEF5" w14:textId="77777777" w:rsidR="006237D1" w:rsidRDefault="00ED6120">
      <w:pPr>
        <w:spacing w:after="158"/>
        <w:ind w:left="2" w:firstLine="567"/>
      </w:pPr>
      <w:r>
        <w:rPr>
          <w:noProof/>
        </w:rPr>
        <w:drawing>
          <wp:anchor distT="0" distB="0" distL="114300" distR="114300" simplePos="0" relativeHeight="251664384" behindDoc="0" locked="0" layoutInCell="1" allowOverlap="0" wp14:anchorId="19710328" wp14:editId="1F92E808">
            <wp:simplePos x="0" y="0"/>
            <wp:positionH relativeFrom="column">
              <wp:posOffset>4033226</wp:posOffset>
            </wp:positionH>
            <wp:positionV relativeFrom="paragraph">
              <wp:posOffset>12318</wp:posOffset>
            </wp:positionV>
            <wp:extent cx="2447714" cy="533400"/>
            <wp:effectExtent l="0" t="0" r="0" b="0"/>
            <wp:wrapSquare wrapText="bothSides"/>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20"/>
                    <a:stretch>
                      <a:fillRect/>
                    </a:stretch>
                  </pic:blipFill>
                  <pic:spPr>
                    <a:xfrm>
                      <a:off x="0" y="0"/>
                      <a:ext cx="2447714" cy="533400"/>
                    </a:xfrm>
                    <a:prstGeom prst="rect">
                      <a:avLst/>
                    </a:prstGeom>
                  </pic:spPr>
                </pic:pic>
              </a:graphicData>
            </a:graphic>
          </wp:anchor>
        </w:drawing>
      </w:r>
      <w:r>
        <w:t xml:space="preserve">În </w:t>
      </w:r>
      <w:r>
        <w:rPr>
          <w:rFonts w:ascii="Times New Roman" w:eastAsia="Times New Roman" w:hAnsi="Times New Roman" w:cs="Times New Roman"/>
          <w:i/>
        </w:rPr>
        <w:t>Word</w:t>
      </w:r>
      <w:r>
        <w:t> </w:t>
      </w:r>
      <w:r>
        <w:t>se poate lucra cu mai multe documente deschise s</w:t>
      </w:r>
      <w:r>
        <w:t>imultan. Pentru a comuta dintr-un document în alt document deschis, se poate folosi meniul </w:t>
      </w:r>
      <w:r>
        <w:rPr>
          <w:rFonts w:ascii="Times New Roman" w:eastAsia="Times New Roman" w:hAnsi="Times New Roman" w:cs="Times New Roman"/>
          <w:b/>
          <w:i/>
        </w:rPr>
        <w:t>Vizualizare</w:t>
      </w:r>
      <w:r>
        <w:t> </w:t>
      </w:r>
      <w:r>
        <w:t>sau </w:t>
      </w:r>
      <w:r>
        <w:rPr>
          <w:rFonts w:ascii="Times New Roman" w:eastAsia="Times New Roman" w:hAnsi="Times New Roman" w:cs="Times New Roman"/>
          <w:b/>
          <w:i/>
        </w:rPr>
        <w:t>Taskbar</w:t>
      </w:r>
      <w:r>
        <w:t xml:space="preserve">. </w:t>
      </w:r>
    </w:p>
    <w:p w14:paraId="3100D233" w14:textId="77777777" w:rsidR="006237D1" w:rsidRDefault="00ED6120">
      <w:pPr>
        <w:numPr>
          <w:ilvl w:val="0"/>
          <w:numId w:val="4"/>
        </w:numPr>
        <w:ind w:hanging="360"/>
      </w:pPr>
      <w:r>
        <w:t>În meniul </w:t>
      </w:r>
      <w:r>
        <w:rPr>
          <w:rFonts w:ascii="Times New Roman" w:eastAsia="Times New Roman" w:hAnsi="Times New Roman" w:cs="Times New Roman"/>
          <w:b/>
          <w:i/>
        </w:rPr>
        <w:t>Vizualizare</w:t>
      </w:r>
      <w:r>
        <w:t> </w:t>
      </w:r>
      <w:r>
        <w:t>se execută clic pe opţiunea aleasă dintre opţiunile prezentate: </w:t>
      </w:r>
    </w:p>
    <w:p w14:paraId="078CB62A" w14:textId="77777777" w:rsidR="006237D1" w:rsidRDefault="00ED6120">
      <w:pPr>
        <w:numPr>
          <w:ilvl w:val="0"/>
          <w:numId w:val="4"/>
        </w:numPr>
        <w:spacing w:after="181"/>
        <w:ind w:hanging="360"/>
      </w:pPr>
      <w:r>
        <w:t xml:space="preserve">În </w:t>
      </w:r>
      <w:r>
        <w:rPr>
          <w:rFonts w:ascii="Times New Roman" w:eastAsia="Times New Roman" w:hAnsi="Times New Roman" w:cs="Times New Roman"/>
          <w:i/>
        </w:rPr>
        <w:t>Taskbar</w:t>
      </w:r>
      <w:r>
        <w:t> </w:t>
      </w:r>
      <w:r>
        <w:t>se face clic pe butonul corespunzător documentului. Ferestrele pot fi apoi dimensionate şi aranjate pe ecran într-o manieră convenabilă.</w:t>
      </w:r>
    </w:p>
    <w:p w14:paraId="3C350F3F" w14:textId="77777777" w:rsidR="006237D1" w:rsidRDefault="00ED6120">
      <w:pPr>
        <w:pStyle w:val="Heading2"/>
        <w:ind w:left="962" w:right="63"/>
      </w:pPr>
      <w:r>
        <w:t xml:space="preserve">1.1.8 </w:t>
      </w:r>
      <w:r>
        <w:t xml:space="preserve"> Închiderea unui document</w:t>
      </w:r>
    </w:p>
    <w:p w14:paraId="5A96C13F" w14:textId="77777777" w:rsidR="006237D1" w:rsidRDefault="00ED6120">
      <w:pPr>
        <w:spacing w:after="0" w:line="242" w:lineRule="auto"/>
        <w:ind w:left="-13" w:firstLine="557"/>
        <w:jc w:val="left"/>
      </w:pPr>
      <w:r>
        <w:rPr>
          <w:noProof/>
        </w:rPr>
        <w:drawing>
          <wp:anchor distT="0" distB="0" distL="114300" distR="114300" simplePos="0" relativeHeight="251665408" behindDoc="0" locked="0" layoutInCell="1" allowOverlap="0" wp14:anchorId="61DC2DDB" wp14:editId="56D8182D">
            <wp:simplePos x="0" y="0"/>
            <wp:positionH relativeFrom="column">
              <wp:posOffset>3923617</wp:posOffset>
            </wp:positionH>
            <wp:positionV relativeFrom="paragraph">
              <wp:posOffset>-21894</wp:posOffset>
            </wp:positionV>
            <wp:extent cx="2557322" cy="723138"/>
            <wp:effectExtent l="0" t="0" r="0" b="0"/>
            <wp:wrapSquare wrapText="bothSides"/>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21"/>
                    <a:stretch>
                      <a:fillRect/>
                    </a:stretch>
                  </pic:blipFill>
                  <pic:spPr>
                    <a:xfrm>
                      <a:off x="0" y="0"/>
                      <a:ext cx="2557322" cy="723138"/>
                    </a:xfrm>
                    <a:prstGeom prst="rect">
                      <a:avLst/>
                    </a:prstGeom>
                  </pic:spPr>
                </pic:pic>
              </a:graphicData>
            </a:graphic>
          </wp:anchor>
        </w:drawing>
      </w:r>
      <w:r>
        <w:t>Fereastra</w:t>
      </w:r>
      <w:r>
        <w:t> </w:t>
      </w:r>
      <w:r>
        <w:t>documentului activ se închide prin comanda </w:t>
      </w:r>
      <w:r>
        <w:rPr>
          <w:rFonts w:ascii="Times New Roman" w:eastAsia="Times New Roman" w:hAnsi="Times New Roman" w:cs="Times New Roman"/>
          <w:b/>
          <w:i/>
        </w:rPr>
        <w:t>Fişier → Închidere</w:t>
      </w:r>
      <w:r>
        <w:t> </w:t>
      </w:r>
      <w:r>
        <w:t>sau apăsarea butonului de închidere a aplicaţiei din colţul din stânga sus. </w:t>
      </w:r>
      <w:r>
        <w:rPr>
          <w:noProof/>
        </w:rPr>
        <w:drawing>
          <wp:inline distT="0" distB="0" distL="0" distR="0" wp14:anchorId="3B246C96" wp14:editId="7F668217">
            <wp:extent cx="268605" cy="106045"/>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13"/>
                    <a:stretch>
                      <a:fillRect/>
                    </a:stretch>
                  </pic:blipFill>
                  <pic:spPr>
                    <a:xfrm>
                      <a:off x="0" y="0"/>
                      <a:ext cx="268605" cy="106045"/>
                    </a:xfrm>
                    <a:prstGeom prst="rect">
                      <a:avLst/>
                    </a:prstGeom>
                  </pic:spPr>
                </pic:pic>
              </a:graphicData>
            </a:graphic>
          </wp:inline>
        </w:drawing>
      </w:r>
    </w:p>
    <w:p w14:paraId="64807429" w14:textId="77777777" w:rsidR="006237D1" w:rsidRDefault="00ED6120">
      <w:pPr>
        <w:spacing w:after="0" w:line="242" w:lineRule="auto"/>
        <w:ind w:left="-13" w:right="3642" w:firstLine="557"/>
        <w:jc w:val="left"/>
      </w:pPr>
      <w:r>
        <w:t>Dacă documentul nu a fost salvat de la ultima modificare atunci va apărea o casetă de dialog asemănătoare celei din</w:t>
      </w:r>
      <w:r>
        <w:t> </w:t>
      </w:r>
      <w:r>
        <w:t>imaginea următoare şi veţi fi întrebaţi dacă salvaţi modificările sau nu.</w:t>
      </w:r>
    </w:p>
    <w:p w14:paraId="2EF546C7" w14:textId="77777777" w:rsidR="006237D1" w:rsidRDefault="00ED6120">
      <w:pPr>
        <w:numPr>
          <w:ilvl w:val="0"/>
          <w:numId w:val="5"/>
        </w:numPr>
        <w:ind w:hanging="141"/>
      </w:pPr>
      <w:r>
        <w:rPr>
          <w:rFonts w:ascii="Times New Roman" w:eastAsia="Times New Roman" w:hAnsi="Times New Roman" w:cs="Times New Roman"/>
          <w:b/>
          <w:i/>
        </w:rPr>
        <w:t xml:space="preserve">Salvare - </w:t>
      </w:r>
      <w:r>
        <w:t>documentul va fi salvat şi apoi închis; </w:t>
      </w:r>
    </w:p>
    <w:p w14:paraId="12A8F9C4" w14:textId="77777777" w:rsidR="006237D1" w:rsidRDefault="00ED6120">
      <w:pPr>
        <w:numPr>
          <w:ilvl w:val="0"/>
          <w:numId w:val="5"/>
        </w:numPr>
        <w:ind w:hanging="141"/>
      </w:pPr>
      <w:r>
        <w:rPr>
          <w:rFonts w:ascii="Times New Roman" w:eastAsia="Times New Roman" w:hAnsi="Times New Roman" w:cs="Times New Roman"/>
          <w:b/>
          <w:i/>
        </w:rPr>
        <w:t xml:space="preserve">Nu se salvează - </w:t>
      </w:r>
      <w:r>
        <w:t>documentul va fi închis şi riscaţi ca mare parte din modificările efectuate după ultima salvare să se piardă;</w:t>
      </w:r>
    </w:p>
    <w:p w14:paraId="778293E4" w14:textId="77777777" w:rsidR="006237D1" w:rsidRDefault="00ED6120">
      <w:pPr>
        <w:numPr>
          <w:ilvl w:val="0"/>
          <w:numId w:val="5"/>
        </w:numPr>
        <w:spacing w:after="273"/>
        <w:ind w:hanging="141"/>
      </w:pPr>
      <w:r>
        <w:rPr>
          <w:rFonts w:ascii="Times New Roman" w:eastAsia="Times New Roman" w:hAnsi="Times New Roman" w:cs="Times New Roman"/>
          <w:b/>
          <w:i/>
        </w:rPr>
        <w:t>Rev</w:t>
      </w:r>
      <w:r>
        <w:rPr>
          <w:rFonts w:ascii="Times New Roman" w:eastAsia="Times New Roman" w:hAnsi="Times New Roman" w:cs="Times New Roman"/>
          <w:b/>
          <w:i/>
        </w:rPr>
        <w:t xml:space="preserve">ocare - </w:t>
      </w:r>
      <w:r>
        <w:t>documentul nu se va închide şi rămâneţi în document.</w:t>
      </w:r>
    </w:p>
    <w:p w14:paraId="67707ACD" w14:textId="77777777" w:rsidR="006237D1" w:rsidRDefault="00ED6120">
      <w:pPr>
        <w:pStyle w:val="Heading1"/>
        <w:ind w:left="393"/>
      </w:pPr>
      <w:r>
        <w:t xml:space="preserve">1.2 </w:t>
      </w:r>
      <w:r>
        <w:t>Ajustarea setărilor de bază</w:t>
      </w:r>
    </w:p>
    <w:p w14:paraId="6123F6BE" w14:textId="77777777" w:rsidR="006237D1" w:rsidRDefault="00ED6120">
      <w:pPr>
        <w:pStyle w:val="Heading2"/>
        <w:ind w:left="962" w:right="63"/>
      </w:pPr>
      <w:r>
        <w:t xml:space="preserve">1.2.1 </w:t>
      </w:r>
      <w:r>
        <w:t>Schimbarea modului de vizualizare a paginii</w:t>
      </w:r>
    </w:p>
    <w:p w14:paraId="3BBDC2EC" w14:textId="77777777" w:rsidR="006237D1" w:rsidRDefault="00ED6120">
      <w:pPr>
        <w:spacing w:after="178"/>
        <w:ind w:left="1" w:firstLine="567"/>
      </w:pPr>
      <w:r>
        <w:rPr>
          <w:noProof/>
        </w:rPr>
        <w:drawing>
          <wp:anchor distT="0" distB="0" distL="114300" distR="114300" simplePos="0" relativeHeight="251666432" behindDoc="0" locked="0" layoutInCell="1" allowOverlap="0" wp14:anchorId="1A99B720" wp14:editId="16130964">
            <wp:simplePos x="0" y="0"/>
            <wp:positionH relativeFrom="column">
              <wp:posOffset>4422049</wp:posOffset>
            </wp:positionH>
            <wp:positionV relativeFrom="paragraph">
              <wp:posOffset>195677</wp:posOffset>
            </wp:positionV>
            <wp:extent cx="2058891" cy="1052322"/>
            <wp:effectExtent l="0" t="0" r="0" b="0"/>
            <wp:wrapSquare wrapText="bothSides"/>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22"/>
                    <a:stretch>
                      <a:fillRect/>
                    </a:stretch>
                  </pic:blipFill>
                  <pic:spPr>
                    <a:xfrm>
                      <a:off x="0" y="0"/>
                      <a:ext cx="2058891" cy="1052322"/>
                    </a:xfrm>
                    <a:prstGeom prst="rect">
                      <a:avLst/>
                    </a:prstGeom>
                  </pic:spPr>
                </pic:pic>
              </a:graphicData>
            </a:graphic>
          </wp:anchor>
        </w:drawing>
      </w:r>
      <w:r>
        <w:rPr>
          <w:rFonts w:ascii="Times New Roman" w:eastAsia="Times New Roman" w:hAnsi="Times New Roman" w:cs="Times New Roman"/>
          <w:i/>
        </w:rPr>
        <w:t>Word</w:t>
      </w:r>
      <w:r>
        <w:t> </w:t>
      </w:r>
      <w:r>
        <w:t>oferă următoarele moduri de a vizualiza un document, accesibile din meniul </w:t>
      </w:r>
      <w:r>
        <w:rPr>
          <w:rFonts w:ascii="Times New Roman" w:eastAsia="Times New Roman" w:hAnsi="Times New Roman" w:cs="Times New Roman"/>
          <w:b/>
          <w:i/>
        </w:rPr>
        <w:t>Vizualizare.</w:t>
      </w:r>
      <w:r>
        <w:t xml:space="preserve"> Pentru </w:t>
      </w:r>
      <w:r>
        <w:t>a vizualiza pe ecran o zonă mai mare din document se pot ascunde barele de instrumente şi meniul dacă se alege </w:t>
      </w:r>
      <w:r>
        <w:rPr>
          <w:rFonts w:ascii="Times New Roman" w:eastAsia="Times New Roman" w:hAnsi="Times New Roman" w:cs="Times New Roman"/>
          <w:b/>
          <w:i/>
        </w:rPr>
        <w:t>Vizualizare → Citire în ecran complet</w:t>
      </w:r>
      <w:r>
        <w:t>. Pentru a i</w:t>
      </w:r>
      <w:r>
        <w:t>eşi apoi din modul </w:t>
      </w:r>
      <w:r>
        <w:rPr>
          <w:rFonts w:ascii="Times New Roman" w:eastAsia="Times New Roman" w:hAnsi="Times New Roman" w:cs="Times New Roman"/>
          <w:b/>
          <w:i/>
        </w:rPr>
        <w:t>Citire în ecran complet</w:t>
      </w:r>
      <w:r>
        <w:t> </w:t>
      </w:r>
      <w:r>
        <w:t>daţi clic pe butonul Închidere ce v-a apărut pe ecran.</w:t>
      </w:r>
    </w:p>
    <w:p w14:paraId="79EBA0C9" w14:textId="77777777" w:rsidR="006237D1" w:rsidRDefault="00ED6120">
      <w:pPr>
        <w:pStyle w:val="Heading3"/>
        <w:spacing w:after="55" w:line="257" w:lineRule="auto"/>
        <w:ind w:left="1362" w:right="4" w:hanging="397"/>
      </w:pPr>
      <w:r>
        <w:t xml:space="preserve">1.2.2 </w:t>
      </w:r>
      <w:r>
        <w:rPr>
          <w:sz w:val="21"/>
        </w:rPr>
        <w:t>Folosirea funcţiei de modificare a scării de vizualizare a unui document (panoramare)</w:t>
      </w:r>
    </w:p>
    <w:p w14:paraId="5F84430B" w14:textId="77777777" w:rsidR="006237D1" w:rsidRDefault="00ED6120">
      <w:pPr>
        <w:ind w:left="1" w:firstLine="567"/>
      </w:pPr>
      <w:r>
        <w:rPr>
          <w:noProof/>
        </w:rPr>
        <w:drawing>
          <wp:anchor distT="0" distB="0" distL="114300" distR="114300" simplePos="0" relativeHeight="251667456" behindDoc="0" locked="0" layoutInCell="1" allowOverlap="0" wp14:anchorId="735BEEBB" wp14:editId="28E27EFC">
            <wp:simplePos x="0" y="0"/>
            <wp:positionH relativeFrom="column">
              <wp:posOffset>5105962</wp:posOffset>
            </wp:positionH>
            <wp:positionV relativeFrom="paragraph">
              <wp:posOffset>434893</wp:posOffset>
            </wp:positionV>
            <wp:extent cx="1374978" cy="912114"/>
            <wp:effectExtent l="0" t="0" r="0" b="0"/>
            <wp:wrapSquare wrapText="bothSides"/>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23"/>
                    <a:stretch>
                      <a:fillRect/>
                    </a:stretch>
                  </pic:blipFill>
                  <pic:spPr>
                    <a:xfrm>
                      <a:off x="0" y="0"/>
                      <a:ext cx="1374978" cy="912114"/>
                    </a:xfrm>
                    <a:prstGeom prst="rect">
                      <a:avLst/>
                    </a:prstGeom>
                  </pic:spPr>
                </pic:pic>
              </a:graphicData>
            </a:graphic>
          </wp:anchor>
        </w:drawing>
      </w:r>
      <w:r>
        <w:t>Funcţia de panoramare este utilă pentru vizualizarea documentului</w:t>
      </w:r>
      <w:r>
        <w:t> </w:t>
      </w:r>
      <w:r>
        <w:t>la diferite scări de vizualizare fără a modifica mărimea reală a elementelor afişate. O scară mărită de panoramare (</w:t>
      </w:r>
      <w:r>
        <w:rPr>
          <w:rFonts w:ascii="Times New Roman" w:eastAsia="Times New Roman" w:hAnsi="Times New Roman" w:cs="Times New Roman"/>
          <w:i/>
        </w:rPr>
        <w:t>zoom</w:t>
      </w:r>
      <w:r>
        <w:t>) vă poate ajuta în editarea cu uşurinţă a textului. O scară mai mică vă este utilă în situaţia în care doriţi să vedeţi aspectul gener</w:t>
      </w:r>
      <w:r>
        <w:t>al al întregii pagini etc.</w:t>
      </w:r>
    </w:p>
    <w:p w14:paraId="700CD8EE" w14:textId="77777777" w:rsidR="006237D1" w:rsidRDefault="00ED6120">
      <w:pPr>
        <w:numPr>
          <w:ilvl w:val="0"/>
          <w:numId w:val="6"/>
        </w:numPr>
        <w:ind w:hanging="360"/>
      </w:pPr>
      <w:r>
        <w:t>Din meniul </w:t>
      </w:r>
      <w:r>
        <w:rPr>
          <w:rFonts w:ascii="Times New Roman" w:eastAsia="Times New Roman" w:hAnsi="Times New Roman" w:cs="Times New Roman"/>
          <w:b/>
          <w:i/>
        </w:rPr>
        <w:t>Vizualizare</w:t>
      </w:r>
      <w:r>
        <w:rPr>
          <w:rFonts w:ascii="Times New Roman" w:eastAsia="Times New Roman" w:hAnsi="Times New Roman" w:cs="Times New Roman"/>
          <w:i/>
        </w:rPr>
        <w:t xml:space="preserve"> </w:t>
      </w:r>
      <w:r>
        <w:t>(vizualizare) alegerea </w:t>
      </w:r>
      <w:r>
        <w:rPr>
          <w:rFonts w:ascii="Times New Roman" w:eastAsia="Times New Roman" w:hAnsi="Times New Roman" w:cs="Times New Roman"/>
          <w:b/>
          <w:i/>
        </w:rPr>
        <w:t>Zoom</w:t>
      </w:r>
      <w:r>
        <w:rPr>
          <w:rFonts w:ascii="Times New Roman" w:eastAsia="Times New Roman" w:hAnsi="Times New Roman" w:cs="Times New Roman"/>
          <w:i/>
        </w:rPr>
        <w:t xml:space="preserve"> </w:t>
      </w:r>
      <w:r>
        <w:t>(panoramare/lupă) permite modificarea după nevoie a factorului de panoramare</w:t>
      </w:r>
      <w:r>
        <w:rPr>
          <w:sz w:val="20"/>
        </w:rPr>
        <w:t xml:space="preserve">. </w:t>
      </w:r>
    </w:p>
    <w:p w14:paraId="37EB1DCB" w14:textId="77777777" w:rsidR="006237D1" w:rsidRDefault="00ED6120">
      <w:pPr>
        <w:numPr>
          <w:ilvl w:val="0"/>
          <w:numId w:val="6"/>
        </w:numPr>
        <w:ind w:hanging="360"/>
      </w:pPr>
      <w:r>
        <w:t>Programul oferă ca predefinite zoom pentru o pagină, 2 pagini, lăţime pagină şi 100%. </w:t>
      </w:r>
    </w:p>
    <w:p w14:paraId="51E2CDFC" w14:textId="77777777" w:rsidR="006237D1" w:rsidRDefault="00ED6120">
      <w:pPr>
        <w:numPr>
          <w:ilvl w:val="0"/>
          <w:numId w:val="6"/>
        </w:numPr>
        <w:spacing w:after="0" w:line="242" w:lineRule="auto"/>
        <w:ind w:hanging="360"/>
      </w:pPr>
      <w:r>
        <w:rPr>
          <w:sz w:val="24"/>
        </w:rPr>
        <w:lastRenderedPageBreak/>
        <w:t>Alte</w:t>
      </w:r>
      <w:r>
        <w:t> </w:t>
      </w:r>
      <w:r>
        <w:t>ajustări se fac prin apăsarea butonului </w:t>
      </w:r>
      <w:r>
        <w:rPr>
          <w:rFonts w:ascii="Times New Roman" w:eastAsia="Times New Roman" w:hAnsi="Times New Roman" w:cs="Times New Roman"/>
          <w:i/>
        </w:rPr>
        <w:t>Zoom.</w:t>
      </w:r>
      <w:r>
        <w:t xml:space="preserve"> </w:t>
      </w:r>
      <w:r>
        <w:rPr>
          <w:noProof/>
        </w:rPr>
        <w:drawing>
          <wp:inline distT="0" distB="0" distL="0" distR="0" wp14:anchorId="142E578D" wp14:editId="50E17312">
            <wp:extent cx="153330" cy="199472"/>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24"/>
                    <a:stretch>
                      <a:fillRect/>
                    </a:stretch>
                  </pic:blipFill>
                  <pic:spPr>
                    <a:xfrm>
                      <a:off x="0" y="0"/>
                      <a:ext cx="153330" cy="199472"/>
                    </a:xfrm>
                    <a:prstGeom prst="rect">
                      <a:avLst/>
                    </a:prstGeom>
                  </pic:spPr>
                </pic:pic>
              </a:graphicData>
            </a:graphic>
          </wp:inline>
        </w:drawing>
      </w:r>
      <w:r>
        <w:rPr>
          <w:rFonts w:ascii="Times New Roman" w:eastAsia="Times New Roman" w:hAnsi="Times New Roman" w:cs="Times New Roman"/>
          <w:i/>
        </w:rPr>
        <w:t xml:space="preserve"> </w:t>
      </w:r>
      <w:r>
        <w:t>Din fereastra deschisă se poate alege direct factorul de panoramare (</w:t>
      </w:r>
      <w:r>
        <w:rPr>
          <w:rFonts w:ascii="Times New Roman" w:eastAsia="Times New Roman" w:hAnsi="Times New Roman" w:cs="Times New Roman"/>
          <w:i/>
        </w:rPr>
        <w:t>Zoom la</w:t>
      </w:r>
      <w:r>
        <w:t>), sau se poate introduce acesta în case</w:t>
      </w:r>
      <w:r>
        <w:t>ta Pro</w:t>
      </w:r>
      <w:r>
        <w:t xml:space="preserve">cent. </w:t>
      </w:r>
    </w:p>
    <w:p w14:paraId="05052334" w14:textId="77777777" w:rsidR="006237D1" w:rsidRDefault="00ED6120">
      <w:pPr>
        <w:spacing w:after="181"/>
        <w:ind w:left="1151" w:hanging="1150"/>
      </w:pPr>
      <w:r>
        <w:rPr>
          <w:rFonts w:ascii="Times New Roman" w:eastAsia="Times New Roman" w:hAnsi="Times New Roman" w:cs="Times New Roman"/>
          <w:i/>
        </w:rPr>
        <w:t>Observaţie:</w:t>
      </w:r>
      <w:r>
        <w:t> </w:t>
      </w:r>
      <w:r>
        <w:t>Modificările factorului de panoramare nu au nici un fel de efect asupra mărimii reale a paginii şi a caracterelor (textul va fi prezentat ca şi cum ar fi privit printr-o lupă care măreşte sau micşorează).</w:t>
      </w:r>
    </w:p>
    <w:p w14:paraId="31242F86" w14:textId="77777777" w:rsidR="006237D1" w:rsidRDefault="00ED6120">
      <w:pPr>
        <w:pStyle w:val="Heading2"/>
        <w:ind w:left="962" w:right="63"/>
      </w:pPr>
      <w:r>
        <w:t xml:space="preserve">1.2.3 </w:t>
      </w:r>
      <w:r>
        <w:t>Afişarea, ascunderea</w:t>
      </w:r>
      <w:r>
        <w:t xml:space="preserve"> barelor de instrumente</w:t>
      </w:r>
    </w:p>
    <w:p w14:paraId="543FF2E8" w14:textId="77777777" w:rsidR="006237D1" w:rsidRDefault="00ED6120">
      <w:pPr>
        <w:numPr>
          <w:ilvl w:val="0"/>
          <w:numId w:val="7"/>
        </w:numPr>
        <w:ind w:hanging="426"/>
      </w:pPr>
      <w:r>
        <w:t>Pentru lucrul rapid pot fi activate diferite opţiuni disponibile în </w:t>
      </w:r>
      <w:r>
        <w:rPr>
          <w:rFonts w:ascii="Times New Roman" w:eastAsia="Times New Roman" w:hAnsi="Times New Roman" w:cs="Times New Roman"/>
          <w:i/>
        </w:rPr>
        <w:t>bara de instrumente Acces rapid</w:t>
      </w:r>
      <w:r>
        <w:t xml:space="preserve">. </w:t>
      </w:r>
      <w:r>
        <w:t>Prin acţionarea listei ascunse (săgeată jos) din capătul barei, se deschide opţiunea de modificare a acestei bare. </w:t>
      </w:r>
    </w:p>
    <w:p w14:paraId="34569635" w14:textId="77777777" w:rsidR="006237D1" w:rsidRDefault="00ED6120">
      <w:pPr>
        <w:numPr>
          <w:ilvl w:val="0"/>
          <w:numId w:val="7"/>
        </w:numPr>
        <w:ind w:hanging="426"/>
      </w:pPr>
      <w:r>
        <w:rPr>
          <w:rFonts w:ascii="Times New Roman" w:eastAsia="Times New Roman" w:hAnsi="Times New Roman" w:cs="Times New Roman"/>
          <w:i/>
        </w:rPr>
        <w:t>Fiecare panglic</w:t>
      </w:r>
      <w:r>
        <w:rPr>
          <w:rFonts w:ascii="Times New Roman" w:eastAsia="Times New Roman" w:hAnsi="Times New Roman" w:cs="Times New Roman"/>
          <w:i/>
        </w:rPr>
        <w:t>ă (bară de instrumente şi comenzi</w:t>
      </w:r>
      <w:r>
        <w:t> </w:t>
      </w:r>
      <w:r>
        <w:t>care se deschide prin apăsarea fiecărui meniu) se poate particulariza. Prin click dreapta pe porţiunea liberă din bara de instrumente se deschide opţiunea de particularizare a barei de instrumente. </w:t>
      </w:r>
    </w:p>
    <w:p w14:paraId="78CD469E" w14:textId="77777777" w:rsidR="006237D1" w:rsidRDefault="00ED6120">
      <w:pPr>
        <w:numPr>
          <w:ilvl w:val="0"/>
          <w:numId w:val="7"/>
        </w:numPr>
        <w:ind w:hanging="426"/>
      </w:pPr>
      <w:r>
        <w:t>Eliminarea barelor de i</w:t>
      </w:r>
      <w:r>
        <w:t>nstrumente se face prin alegerea opţiunii</w:t>
      </w:r>
      <w:r>
        <w:rPr>
          <w:rFonts w:ascii="Times New Roman" w:eastAsia="Times New Roman" w:hAnsi="Times New Roman" w:cs="Times New Roman"/>
          <w:i/>
        </w:rPr>
        <w:t xml:space="preserve"> minimizare panglică sau a </w:t>
      </w:r>
      <w:r>
        <w:rPr>
          <w:rFonts w:ascii="Times New Roman" w:eastAsia="Times New Roman" w:hAnsi="Times New Roman" w:cs="Times New Roman"/>
          <w:b/>
          <w:i/>
        </w:rPr>
        <w:t>butonului minimizare panglică</w:t>
      </w:r>
      <w:r>
        <w:rPr>
          <w:rFonts w:ascii="Times New Roman" w:eastAsia="Times New Roman" w:hAnsi="Times New Roman" w:cs="Times New Roman"/>
          <w:i/>
        </w:rPr>
        <w:t xml:space="preserve"> </w:t>
      </w:r>
      <w:r>
        <w:rPr>
          <w:noProof/>
        </w:rPr>
        <w:drawing>
          <wp:inline distT="0" distB="0" distL="0" distR="0" wp14:anchorId="740851E0" wp14:editId="7E3A047E">
            <wp:extent cx="167592" cy="189452"/>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25"/>
                    <a:stretch>
                      <a:fillRect/>
                    </a:stretch>
                  </pic:blipFill>
                  <pic:spPr>
                    <a:xfrm>
                      <a:off x="0" y="0"/>
                      <a:ext cx="167592" cy="189452"/>
                    </a:xfrm>
                    <a:prstGeom prst="rect">
                      <a:avLst/>
                    </a:prstGeom>
                  </pic:spPr>
                </pic:pic>
              </a:graphicData>
            </a:graphic>
          </wp:inline>
        </w:drawing>
      </w:r>
      <w:r>
        <w:rPr>
          <w:rFonts w:ascii="Times New Roman" w:eastAsia="Times New Roman" w:hAnsi="Times New Roman" w:cs="Times New Roman"/>
          <w:i/>
        </w:rPr>
        <w:t xml:space="preserve"> </w:t>
      </w:r>
      <w:r>
        <w:t>sau apăsând Ctrl şi F1. </w:t>
      </w:r>
    </w:p>
    <w:p w14:paraId="761B13A8" w14:textId="77777777" w:rsidR="006237D1" w:rsidRDefault="00ED6120">
      <w:pPr>
        <w:numPr>
          <w:ilvl w:val="0"/>
          <w:numId w:val="7"/>
        </w:numPr>
        <w:ind w:hanging="426"/>
      </w:pPr>
      <w:r>
        <w:t>Vizualizarea din nou a paglicii se face prin apăsarea </w:t>
      </w:r>
      <w:r>
        <w:rPr>
          <w:rFonts w:ascii="Times New Roman" w:eastAsia="Times New Roman" w:hAnsi="Times New Roman" w:cs="Times New Roman"/>
          <w:b/>
          <w:i/>
        </w:rPr>
        <w:t>butonului extindere panglică</w:t>
      </w:r>
      <w:r>
        <w:rPr>
          <w:rFonts w:ascii="Times New Roman" w:eastAsia="Times New Roman" w:hAnsi="Times New Roman" w:cs="Times New Roman"/>
          <w:i/>
        </w:rPr>
        <w:t xml:space="preserve"> </w:t>
      </w:r>
      <w:r>
        <w:rPr>
          <w:noProof/>
        </w:rPr>
        <w:drawing>
          <wp:inline distT="0" distB="0" distL="0" distR="0" wp14:anchorId="12CB5B60" wp14:editId="1E7D2042">
            <wp:extent cx="164306" cy="185738"/>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26"/>
                    <a:stretch>
                      <a:fillRect/>
                    </a:stretch>
                  </pic:blipFill>
                  <pic:spPr>
                    <a:xfrm>
                      <a:off x="0" y="0"/>
                      <a:ext cx="164306" cy="185738"/>
                    </a:xfrm>
                    <a:prstGeom prst="rect">
                      <a:avLst/>
                    </a:prstGeom>
                  </pic:spPr>
                </pic:pic>
              </a:graphicData>
            </a:graphic>
          </wp:inline>
        </w:drawing>
      </w:r>
      <w:r>
        <w:t> </w:t>
      </w:r>
      <w:r>
        <w:t>sau apăsând Ctrl şi F1.</w:t>
      </w:r>
    </w:p>
    <w:p w14:paraId="07CE0268" w14:textId="77777777" w:rsidR="006237D1" w:rsidRDefault="00ED6120">
      <w:pPr>
        <w:numPr>
          <w:ilvl w:val="0"/>
          <w:numId w:val="7"/>
        </w:numPr>
        <w:ind w:hanging="426"/>
      </w:pPr>
      <w:r>
        <w:t>Pentru deplasarea în c</w:t>
      </w:r>
      <w:r>
        <w:t>adrul documentului, fereastra </w:t>
      </w:r>
      <w:r>
        <w:rPr>
          <w:rFonts w:ascii="Times New Roman" w:eastAsia="Times New Roman" w:hAnsi="Times New Roman" w:cs="Times New Roman"/>
          <w:i/>
        </w:rPr>
        <w:t>Word</w:t>
      </w:r>
      <w:r>
        <w:t> </w:t>
      </w:r>
      <w:r>
        <w:t>are două </w:t>
      </w:r>
      <w:r>
        <w:rPr>
          <w:rFonts w:ascii="Times New Roman" w:eastAsia="Times New Roman" w:hAnsi="Times New Roman" w:cs="Times New Roman"/>
          <w:b/>
          <w:i/>
        </w:rPr>
        <w:t>bare de derulare</w:t>
      </w:r>
      <w:r>
        <w:t> </w:t>
      </w:r>
      <w:r>
        <w:t>(una orizontală şi una verticală). </w:t>
      </w:r>
    </w:p>
    <w:p w14:paraId="053EF254" w14:textId="77777777" w:rsidR="006237D1" w:rsidRDefault="00ED6120">
      <w:pPr>
        <w:numPr>
          <w:ilvl w:val="0"/>
          <w:numId w:val="7"/>
        </w:numPr>
        <w:spacing w:after="277"/>
        <w:ind w:hanging="426"/>
      </w:pPr>
      <w:r>
        <w:t>Ultima bară (cea din partea inferioară) a ferestrei Word este Status bar (bara de stare). Aceasta oferă informaţii despre modul de operare al aplicaţiei. </w:t>
      </w:r>
    </w:p>
    <w:p w14:paraId="5AE329E0" w14:textId="77777777" w:rsidR="006237D1" w:rsidRDefault="00ED6120">
      <w:pPr>
        <w:spacing w:after="19" w:line="259" w:lineRule="auto"/>
        <w:ind w:left="398" w:right="0" w:firstLine="0"/>
        <w:jc w:val="left"/>
      </w:pPr>
      <w:r>
        <w:rPr>
          <w:rFonts w:ascii="Times New Roman" w:eastAsia="Times New Roman" w:hAnsi="Times New Roman" w:cs="Times New Roman"/>
          <w:b/>
          <w:sz w:val="26"/>
        </w:rPr>
        <w:t>2. Operaţii de bază în documente</w:t>
      </w:r>
    </w:p>
    <w:p w14:paraId="57CA5A67" w14:textId="77777777" w:rsidR="006237D1" w:rsidRDefault="00ED6120">
      <w:pPr>
        <w:pStyle w:val="Heading1"/>
        <w:ind w:left="393"/>
      </w:pPr>
      <w:r>
        <w:t xml:space="preserve">2.1 </w:t>
      </w:r>
      <w:r>
        <w:t>Introducerea informaţiilor în documente</w:t>
      </w:r>
    </w:p>
    <w:p w14:paraId="08FB0E11" w14:textId="77777777" w:rsidR="006237D1" w:rsidRDefault="00ED6120">
      <w:pPr>
        <w:pStyle w:val="Heading2"/>
        <w:ind w:left="962" w:right="63"/>
      </w:pPr>
      <w:r>
        <w:t xml:space="preserve">2.1.1 </w:t>
      </w:r>
      <w:r>
        <w:t>Introducerea textu</w:t>
      </w:r>
      <w:r>
        <w:t>lui în documente</w:t>
      </w:r>
    </w:p>
    <w:p w14:paraId="22576431" w14:textId="77777777" w:rsidR="006237D1" w:rsidRDefault="00ED6120">
      <w:pPr>
        <w:ind w:left="565"/>
      </w:pPr>
      <w:r>
        <w:t>Introducerea textului în document se poate realiza prin: tastare, copiere, mutare etc.</w:t>
      </w:r>
    </w:p>
    <w:p w14:paraId="0DAB6041" w14:textId="77777777" w:rsidR="006237D1" w:rsidRDefault="00ED6120">
      <w:pPr>
        <w:ind w:left="1" w:firstLine="567"/>
      </w:pPr>
      <w:r>
        <w:t>Prin tastare, textul apare în locul în care se află punctul de inserare (liniuţa verticală pulsatoare, cursorul text). Rândurile de text curg automat pe</w:t>
      </w:r>
      <w:r>
        <w:t> </w:t>
      </w:r>
      <w:r>
        <w:t>măsură ce tastaţi textul, nefiind necesară acţionarea tastei </w:t>
      </w:r>
      <w:r>
        <w:rPr>
          <w:rFonts w:ascii="Times New Roman" w:eastAsia="Times New Roman" w:hAnsi="Times New Roman" w:cs="Times New Roman"/>
          <w:i/>
        </w:rPr>
        <w:t xml:space="preserve">Enter </w:t>
      </w:r>
      <w:r>
        <w:t>la</w:t>
      </w:r>
      <w:r>
        <w:rPr>
          <w:rFonts w:ascii="Times New Roman" w:eastAsia="Times New Roman" w:hAnsi="Times New Roman" w:cs="Times New Roman"/>
          <w:i/>
        </w:rPr>
        <w:t xml:space="preserve"> </w:t>
      </w:r>
      <w:r>
        <w:t>capăt de rând. Ele sunt reajustate automat dacă redimensionaţi pagina, modificaţi marginile sau schimbaţi dimensiunea fontului.</w:t>
      </w:r>
    </w:p>
    <w:p w14:paraId="029856CA" w14:textId="77777777" w:rsidR="006237D1" w:rsidRDefault="00ED6120">
      <w:pPr>
        <w:ind w:left="1" w:firstLine="567"/>
      </w:pPr>
      <w:r>
        <w:t>Prin apăsarea tastei </w:t>
      </w:r>
      <w:r>
        <w:rPr>
          <w:rFonts w:ascii="Times New Roman" w:eastAsia="Times New Roman" w:hAnsi="Times New Roman" w:cs="Times New Roman"/>
          <w:i/>
        </w:rPr>
        <w:t>Enter</w:t>
      </w:r>
      <w:r>
        <w:t> </w:t>
      </w:r>
      <w:r>
        <w:t>se creează un nou </w:t>
      </w:r>
      <w:r>
        <w:rPr>
          <w:rFonts w:ascii="Times New Roman" w:eastAsia="Times New Roman" w:hAnsi="Times New Roman" w:cs="Times New Roman"/>
          <w:b/>
          <w:i/>
        </w:rPr>
        <w:t>paragraf.</w:t>
      </w:r>
      <w:r>
        <w:t xml:space="preserve"> În </w:t>
      </w:r>
      <w:r>
        <w:rPr>
          <w:rFonts w:ascii="Times New Roman" w:eastAsia="Times New Roman" w:hAnsi="Times New Roman" w:cs="Times New Roman"/>
          <w:i/>
        </w:rPr>
        <w:t>Word</w:t>
      </w:r>
      <w:r>
        <w:t> </w:t>
      </w:r>
      <w:r>
        <w:t>paragraful reprezintă textul introdus între două apăsări ale tastei </w:t>
      </w:r>
      <w:r>
        <w:rPr>
          <w:rFonts w:ascii="Times New Roman" w:eastAsia="Times New Roman" w:hAnsi="Times New Roman" w:cs="Times New Roman"/>
          <w:i/>
        </w:rPr>
        <w:t>Enter</w:t>
      </w:r>
      <w:r>
        <w:t xml:space="preserve">. </w:t>
      </w:r>
      <w:r>
        <w:rPr>
          <w:rFonts w:ascii="Times New Roman" w:eastAsia="Times New Roman" w:hAnsi="Times New Roman" w:cs="Times New Roman"/>
          <w:b/>
          <w:i/>
        </w:rPr>
        <w:t>Word</w:t>
      </w:r>
      <w:r>
        <w:t>-ul</w:t>
      </w:r>
      <w:r>
        <w:rPr>
          <w:rFonts w:ascii="Times New Roman" w:eastAsia="Times New Roman" w:hAnsi="Times New Roman" w:cs="Times New Roman"/>
          <w:b/>
          <w:i/>
        </w:rPr>
        <w:t xml:space="preserve"> </w:t>
      </w:r>
      <w:r>
        <w:t>tratează fiecare paragraf ca o entitate separată, având informaţii proprii de formatare. </w:t>
      </w:r>
    </w:p>
    <w:p w14:paraId="29462733" w14:textId="77777777" w:rsidR="006237D1" w:rsidRDefault="00ED6120">
      <w:pPr>
        <w:ind w:left="100"/>
      </w:pPr>
      <w:r>
        <w:rPr>
          <w:rFonts w:ascii="Wingdings" w:eastAsia="Wingdings" w:hAnsi="Wingdings" w:cs="Wingdings"/>
        </w:rPr>
        <w:t></w:t>
      </w:r>
      <w:r>
        <w:rPr>
          <w:rFonts w:ascii="Wingdings" w:eastAsia="Wingdings" w:hAnsi="Wingdings" w:cs="Wingdings"/>
        </w:rPr>
        <w:tab/>
      </w:r>
      <w:r>
        <w:t>Cum introduceţi text de la tastatură?</w:t>
      </w:r>
    </w:p>
    <w:p w14:paraId="035AA2A1" w14:textId="77777777" w:rsidR="006237D1" w:rsidRDefault="00ED6120">
      <w:pPr>
        <w:numPr>
          <w:ilvl w:val="0"/>
          <w:numId w:val="8"/>
        </w:numPr>
        <w:ind w:hanging="362"/>
      </w:pPr>
      <w:r>
        <w:t>Plasaţ</w:t>
      </w:r>
      <w:r>
        <w:t>i cursorul de inserare (cursorul text) în locul în care doriţi să introduceţi textul.</w:t>
      </w:r>
    </w:p>
    <w:p w14:paraId="471DAF76" w14:textId="77777777" w:rsidR="006237D1" w:rsidRDefault="00ED6120">
      <w:pPr>
        <w:numPr>
          <w:ilvl w:val="0"/>
          <w:numId w:val="8"/>
        </w:numPr>
        <w:spacing w:after="177"/>
        <w:ind w:hanging="362"/>
      </w:pPr>
      <w:r>
        <w:t>Tastaţi textul dorit.</w:t>
      </w:r>
    </w:p>
    <w:p w14:paraId="58E12BD1" w14:textId="77777777" w:rsidR="006237D1" w:rsidRDefault="00ED6120">
      <w:pPr>
        <w:pStyle w:val="Heading2"/>
        <w:ind w:left="962" w:right="63"/>
      </w:pPr>
      <w:r>
        <w:lastRenderedPageBreak/>
        <w:t xml:space="preserve">2.1.2 </w:t>
      </w:r>
      <w:r>
        <w:t>Introducerea caracterelor speciale, a simbolurilor</w:t>
      </w:r>
    </w:p>
    <w:p w14:paraId="515AC49F" w14:textId="77777777" w:rsidR="006237D1" w:rsidRDefault="00ED6120">
      <w:pPr>
        <w:ind w:left="1" w:firstLine="567"/>
      </w:pPr>
      <w:r>
        <w:rPr>
          <w:noProof/>
        </w:rPr>
        <w:drawing>
          <wp:anchor distT="0" distB="0" distL="114300" distR="114300" simplePos="0" relativeHeight="251668480" behindDoc="0" locked="0" layoutInCell="1" allowOverlap="0" wp14:anchorId="414B4829" wp14:editId="001C31FA">
            <wp:simplePos x="0" y="0"/>
            <wp:positionH relativeFrom="column">
              <wp:posOffset>3877873</wp:posOffset>
            </wp:positionH>
            <wp:positionV relativeFrom="paragraph">
              <wp:posOffset>31676</wp:posOffset>
            </wp:positionV>
            <wp:extent cx="2603066" cy="1844802"/>
            <wp:effectExtent l="0" t="0" r="0" b="0"/>
            <wp:wrapSquare wrapText="bothSides"/>
            <wp:docPr id="676" name="Picture 676"/>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27"/>
                    <a:stretch>
                      <a:fillRect/>
                    </a:stretch>
                  </pic:blipFill>
                  <pic:spPr>
                    <a:xfrm>
                      <a:off x="0" y="0"/>
                      <a:ext cx="2603066" cy="1844802"/>
                    </a:xfrm>
                    <a:prstGeom prst="rect">
                      <a:avLst/>
                    </a:prstGeom>
                  </pic:spPr>
                </pic:pic>
              </a:graphicData>
            </a:graphic>
          </wp:anchor>
        </w:drawing>
      </w:r>
      <w:r>
        <w:t>Prin  caracter  special  înţelegem  orice  caracter  care  nu apare pe tastatură. De exemp</w:t>
      </w:r>
      <w:r>
        <w:t>lu  ®  ©  ½  ¼ ±  ¬  ∟  ¶  »  sunt caractere speciale.</w:t>
      </w:r>
    </w:p>
    <w:p w14:paraId="2235DD7B" w14:textId="77777777" w:rsidR="006237D1" w:rsidRDefault="00ED6120">
      <w:pPr>
        <w:ind w:left="1" w:firstLine="567"/>
      </w:pPr>
      <w:r>
        <w:t>Pentru  a  preveni  separarea  a  două  cuvinte  la  final  de rând se foloseşte caracterul </w:t>
      </w:r>
      <w:r>
        <w:rPr>
          <w:rFonts w:ascii="Times New Roman" w:eastAsia="Times New Roman" w:hAnsi="Times New Roman" w:cs="Times New Roman"/>
          <w:i/>
        </w:rPr>
        <w:t>Non-breaking space</w:t>
      </w:r>
      <w:r>
        <w:t> </w:t>
      </w:r>
      <w:r>
        <w:t>între cele două cuvinte, în loc de spaţiul normal. </w:t>
      </w:r>
    </w:p>
    <w:p w14:paraId="077E89BC" w14:textId="77777777" w:rsidR="006237D1" w:rsidRDefault="00ED6120">
      <w:pPr>
        <w:ind w:left="451" w:hanging="360"/>
      </w:pPr>
      <w:r>
        <w:rPr>
          <w:rFonts w:ascii="Wingdings" w:eastAsia="Wingdings" w:hAnsi="Wingdings" w:cs="Wingdings"/>
        </w:rPr>
        <w:t></w:t>
      </w:r>
      <w:r>
        <w:rPr>
          <w:rFonts w:ascii="Wingdings" w:eastAsia="Wingdings" w:hAnsi="Wingdings" w:cs="Wingdings"/>
        </w:rPr>
        <w:tab/>
      </w:r>
      <w:r>
        <w:t>Pentru a introduce în document carac</w:t>
      </w:r>
      <w:r>
        <w:t>tere speciale parcurgeţi paşii:</w:t>
      </w:r>
    </w:p>
    <w:p w14:paraId="1C76A0CE" w14:textId="77777777" w:rsidR="006237D1" w:rsidRDefault="00ED6120">
      <w:pPr>
        <w:numPr>
          <w:ilvl w:val="0"/>
          <w:numId w:val="9"/>
        </w:numPr>
        <w:ind w:hanging="362"/>
        <w:jc w:val="left"/>
      </w:pPr>
      <w:r>
        <w:t>Plasaţi cursorul de inserare în locul unde doriţi să inseraţi caracterul.</w:t>
      </w:r>
    </w:p>
    <w:p w14:paraId="0E03B876" w14:textId="77777777" w:rsidR="006237D1" w:rsidRDefault="00ED6120">
      <w:pPr>
        <w:numPr>
          <w:ilvl w:val="0"/>
          <w:numId w:val="9"/>
        </w:numPr>
        <w:spacing w:after="0" w:line="259" w:lineRule="auto"/>
        <w:ind w:hanging="362"/>
        <w:jc w:val="left"/>
      </w:pPr>
      <w:r>
        <w:t>Alegeţi</w:t>
      </w:r>
      <w:r>
        <w:rPr>
          <w:rFonts w:ascii="Times New Roman" w:eastAsia="Times New Roman" w:hAnsi="Times New Roman" w:cs="Times New Roman"/>
          <w:i/>
        </w:rPr>
        <w:t xml:space="preserve"> </w:t>
      </w:r>
      <w:r>
        <w:rPr>
          <w:rFonts w:ascii="Times New Roman" w:eastAsia="Times New Roman" w:hAnsi="Times New Roman" w:cs="Times New Roman"/>
          <w:b/>
          <w:i/>
        </w:rPr>
        <w:t>Inserare → Simbol</w:t>
      </w:r>
      <w:r>
        <w:t>.</w:t>
      </w:r>
      <w:r>
        <w:rPr>
          <w:rFonts w:ascii="Times New Roman" w:eastAsia="Times New Roman" w:hAnsi="Times New Roman" w:cs="Times New Roman"/>
          <w:i/>
        </w:rPr>
        <w:t xml:space="preserve"> </w:t>
      </w:r>
    </w:p>
    <w:p w14:paraId="3FC82E21" w14:textId="77777777" w:rsidR="006237D1" w:rsidRDefault="00ED6120">
      <w:pPr>
        <w:spacing w:after="258" w:line="242" w:lineRule="auto"/>
        <w:ind w:left="568" w:right="384" w:hanging="24"/>
        <w:jc w:val="left"/>
      </w:pPr>
      <w:r>
        <w:t>Dacă în lista scurtă nu se găseşte caracterul dorit, atunci alegeţi opţiunea </w:t>
      </w:r>
      <w:r>
        <w:rPr>
          <w:rFonts w:ascii="Times New Roman" w:eastAsia="Times New Roman" w:hAnsi="Times New Roman" w:cs="Times New Roman"/>
          <w:i/>
        </w:rPr>
        <w:t xml:space="preserve">Mai multe simboluri …  . </w:t>
      </w:r>
      <w:r>
        <w:t>În zona caracterelor</w:t>
      </w:r>
      <w:r>
        <w:t> </w:t>
      </w:r>
      <w:r>
        <w:t>faceţi clic pe caracterul dorit, apoi se apasă butonul </w:t>
      </w:r>
      <w:r>
        <w:rPr>
          <w:rFonts w:ascii="Times New Roman" w:eastAsia="Times New Roman" w:hAnsi="Times New Roman" w:cs="Times New Roman"/>
          <w:i/>
        </w:rPr>
        <w:t>Inserare</w:t>
      </w:r>
      <w:r>
        <w:t>.</w:t>
      </w:r>
    </w:p>
    <w:p w14:paraId="7D9E88B8" w14:textId="77777777" w:rsidR="006237D1" w:rsidRDefault="00ED6120">
      <w:pPr>
        <w:pStyle w:val="Heading1"/>
        <w:ind w:left="393"/>
      </w:pPr>
      <w:r>
        <w:t xml:space="preserve">2.2 </w:t>
      </w:r>
      <w:r>
        <w:t>Selectarea informaţiilor</w:t>
      </w:r>
    </w:p>
    <w:p w14:paraId="45EFE7CA" w14:textId="77777777" w:rsidR="006237D1" w:rsidRDefault="00ED6120">
      <w:pPr>
        <w:spacing w:after="181"/>
        <w:ind w:left="2" w:firstLine="566"/>
      </w:pPr>
      <w:r>
        <w:t>Înainte de a muta, copia, formata sau de a efectua alte operaţii cu un text acesta trebuie mai întâi selectat. </w:t>
      </w:r>
      <w:r>
        <w:rPr>
          <w:rFonts w:ascii="Times New Roman" w:eastAsia="Times New Roman" w:hAnsi="Times New Roman" w:cs="Times New Roman"/>
          <w:i/>
        </w:rPr>
        <w:t>Word</w:t>
      </w:r>
      <w:r>
        <w:t> </w:t>
      </w:r>
      <w:r>
        <w:t>permite selectarea textului care se află în secvenţă (consecutiv) cât şi a blocurilor (secvenţelor) de text care nu sunt consecutive.</w:t>
      </w:r>
    </w:p>
    <w:p w14:paraId="1F9C0E6C" w14:textId="77777777" w:rsidR="006237D1" w:rsidRDefault="00ED6120">
      <w:pPr>
        <w:pStyle w:val="Heading2"/>
        <w:spacing w:after="5"/>
        <w:ind w:left="962" w:right="63"/>
      </w:pPr>
      <w:r>
        <w:t xml:space="preserve">2.2.1 </w:t>
      </w:r>
      <w:r>
        <w:t xml:space="preserve">Selectarea unui caracter, cuvânt, paragraf, întregul corp al textului </w:t>
      </w:r>
      <w:r>
        <w:rPr>
          <w:rFonts w:ascii="Wingdings" w:eastAsia="Wingdings" w:hAnsi="Wingdings" w:cs="Wingdings"/>
          <w:b w:val="0"/>
        </w:rPr>
        <w:t></w:t>
      </w:r>
      <w:r>
        <w:rPr>
          <w:rFonts w:ascii="Wingdings" w:eastAsia="Wingdings" w:hAnsi="Wingdings" w:cs="Wingdings"/>
          <w:b w:val="0"/>
        </w:rPr>
        <w:tab/>
      </w:r>
      <w:r>
        <w:t xml:space="preserve">Selectarea textului consecutiv </w:t>
      </w:r>
    </w:p>
    <w:p w14:paraId="40E1F723" w14:textId="77777777" w:rsidR="006237D1" w:rsidRDefault="00ED6120">
      <w:pPr>
        <w:ind w:left="2" w:firstLine="568"/>
      </w:pPr>
      <w:r>
        <w:t>Selectarea textului în </w:t>
      </w:r>
      <w:r>
        <w:rPr>
          <w:rFonts w:ascii="Times New Roman" w:eastAsia="Times New Roman" w:hAnsi="Times New Roman" w:cs="Times New Roman"/>
          <w:i/>
        </w:rPr>
        <w:t>Word</w:t>
      </w:r>
      <w:r>
        <w:t> </w:t>
      </w:r>
      <w:r>
        <w:t>se realizează făcând clic cu </w:t>
      </w:r>
      <w:r>
        <w:rPr>
          <w:rFonts w:ascii="Times New Roman" w:eastAsia="Times New Roman" w:hAnsi="Times New Roman" w:cs="Times New Roman"/>
          <w:i/>
        </w:rPr>
        <w:t>mouse</w:t>
      </w:r>
      <w:r>
        <w:t>-ul la o extremitate a textului care se doreşte a fi în selecţie şi apoi </w:t>
      </w:r>
      <w:r>
        <w:rPr>
          <w:rFonts w:ascii="Times New Roman" w:eastAsia="Times New Roman" w:hAnsi="Times New Roman" w:cs="Times New Roman"/>
          <w:b/>
          <w:i/>
        </w:rPr>
        <w:t>glisând</w:t>
      </w:r>
      <w:r>
        <w:t xml:space="preserve"> </w:t>
      </w:r>
      <w:r>
        <w:rPr>
          <w:rFonts w:ascii="Times New Roman" w:eastAsia="Times New Roman" w:hAnsi="Times New Roman" w:cs="Times New Roman"/>
          <w:i/>
        </w:rPr>
        <w:t>mou</w:t>
      </w:r>
      <w:r>
        <w:rPr>
          <w:rFonts w:ascii="Times New Roman" w:eastAsia="Times New Roman" w:hAnsi="Times New Roman" w:cs="Times New Roman"/>
          <w:i/>
        </w:rPr>
        <w:t>se</w:t>
      </w:r>
      <w:r>
        <w:t>-ul cu butonul din stânga apăsat până la cealaltă extremitate a textului.</w:t>
      </w:r>
    </w:p>
    <w:p w14:paraId="37D2D281" w14:textId="77777777" w:rsidR="006237D1" w:rsidRDefault="00ED6120">
      <w:pPr>
        <w:ind w:left="2" w:firstLine="567"/>
      </w:pPr>
      <w:r>
        <w:t>În afara acestei modalităţi de selecţie există şi variante mai rapide dintre care amintim în continuare câteva.</w:t>
      </w:r>
    </w:p>
    <w:p w14:paraId="2DE28212" w14:textId="77777777" w:rsidR="006237D1" w:rsidRDefault="00ED6120">
      <w:pPr>
        <w:numPr>
          <w:ilvl w:val="0"/>
          <w:numId w:val="10"/>
        </w:numPr>
        <w:ind w:hanging="137"/>
      </w:pPr>
      <w:r>
        <w:t>Un cuvânt se selectează dacă se execută dublu clic pe cuvântul respe</w:t>
      </w:r>
      <w:r>
        <w:t>ctiv.</w:t>
      </w:r>
    </w:p>
    <w:p w14:paraId="65A4B2E5" w14:textId="77777777" w:rsidR="006237D1" w:rsidRDefault="00ED6120">
      <w:pPr>
        <w:numPr>
          <w:ilvl w:val="0"/>
          <w:numId w:val="10"/>
        </w:numPr>
        <w:ind w:hanging="137"/>
      </w:pPr>
      <w:r>
        <w:t>Selectarea unui rând se realizează dând clic la marginea din stânga a rândului, în zona liberă din faţa acestuia.</w:t>
      </w:r>
    </w:p>
    <w:p w14:paraId="7A6FEA88" w14:textId="77777777" w:rsidR="006237D1" w:rsidRDefault="00ED6120">
      <w:pPr>
        <w:numPr>
          <w:ilvl w:val="0"/>
          <w:numId w:val="10"/>
        </w:numPr>
        <w:ind w:hanging="137"/>
      </w:pPr>
      <w:r>
        <w:t>Un paragraf se poate selecta rapid executând trei clicuri </w:t>
      </w:r>
      <w:r>
        <w:rPr>
          <w:u w:val="single" w:color="181717"/>
        </w:rPr>
        <w:t>î</w:t>
      </w:r>
      <w:r>
        <w:t>n interiorul lui.</w:t>
      </w:r>
    </w:p>
    <w:p w14:paraId="32856076" w14:textId="77777777" w:rsidR="006237D1" w:rsidRDefault="00ED6120">
      <w:pPr>
        <w:numPr>
          <w:ilvl w:val="0"/>
          <w:numId w:val="10"/>
        </w:numPr>
        <w:ind w:hanging="137"/>
      </w:pPr>
      <w:r>
        <w:t>Selectarea unui număr de rânduri se face astfel: se mută cu</w:t>
      </w:r>
      <w:r>
        <w:t>rsorul </w:t>
      </w:r>
      <w:r>
        <w:rPr>
          <w:rFonts w:ascii="Times New Roman" w:eastAsia="Times New Roman" w:hAnsi="Times New Roman" w:cs="Times New Roman"/>
          <w:i/>
        </w:rPr>
        <w:t>mouse</w:t>
      </w:r>
      <w:r>
        <w:t>-ului pe marginea din stânga a primului rând, în faţa acestuia şi cu butonul din stânga apăsat, se deplasează mouse-ul până se obţine selecţia dorită.</w:t>
      </w:r>
    </w:p>
    <w:p w14:paraId="41D26EDA" w14:textId="77777777" w:rsidR="006237D1" w:rsidRDefault="00ED6120">
      <w:pPr>
        <w:numPr>
          <w:ilvl w:val="0"/>
          <w:numId w:val="10"/>
        </w:numPr>
        <w:ind w:hanging="137"/>
      </w:pPr>
      <w:r>
        <w:t>De asemenea, puteţi selecta zone de text apăsând tasta </w:t>
      </w:r>
      <w:r>
        <w:rPr>
          <w:rFonts w:ascii="Times New Roman" w:eastAsia="Times New Roman" w:hAnsi="Times New Roman" w:cs="Times New Roman"/>
          <w:b/>
          <w:i/>
        </w:rPr>
        <w:t>Shift</w:t>
      </w:r>
      <w:r>
        <w:t> </w:t>
      </w:r>
      <w:r>
        <w:t>împreună cu tastele cu săgeţi.</w:t>
      </w:r>
    </w:p>
    <w:p w14:paraId="40F36ED2" w14:textId="77777777" w:rsidR="006237D1" w:rsidRDefault="00ED6120">
      <w:pPr>
        <w:numPr>
          <w:ilvl w:val="0"/>
          <w:numId w:val="10"/>
        </w:numPr>
        <w:ind w:hanging="137"/>
      </w:pPr>
      <w:r>
        <w:t>P</w:t>
      </w:r>
      <w:r>
        <w:t>entru selectarea întregului text, din meniul </w:t>
      </w:r>
      <w:r>
        <w:rPr>
          <w:rFonts w:ascii="Times New Roman" w:eastAsia="Times New Roman" w:hAnsi="Times New Roman" w:cs="Times New Roman"/>
          <w:b/>
          <w:i/>
        </w:rPr>
        <w:t xml:space="preserve">Pornire, </w:t>
      </w:r>
      <w:r>
        <w:t>secţiunea</w:t>
      </w:r>
      <w:r>
        <w:rPr>
          <w:rFonts w:ascii="Times New Roman" w:eastAsia="Times New Roman" w:hAnsi="Times New Roman" w:cs="Times New Roman"/>
          <w:b/>
          <w:i/>
        </w:rPr>
        <w:t xml:space="preserve"> Editare, </w:t>
      </w:r>
      <w:r>
        <w:t>se alege comanda </w:t>
      </w:r>
      <w:r>
        <w:rPr>
          <w:rFonts w:ascii="Times New Roman" w:eastAsia="Times New Roman" w:hAnsi="Times New Roman" w:cs="Times New Roman"/>
          <w:b/>
          <w:i/>
        </w:rPr>
        <w:t xml:space="preserve">Selectare, </w:t>
      </w:r>
      <w:r>
        <w:t>apoi optiunea</w:t>
      </w:r>
      <w:r>
        <w:rPr>
          <w:rFonts w:ascii="Times New Roman" w:eastAsia="Times New Roman" w:hAnsi="Times New Roman" w:cs="Times New Roman"/>
          <w:b/>
          <w:i/>
        </w:rPr>
        <w:t xml:space="preserve"> Selectare totală</w:t>
      </w:r>
      <w:r>
        <w:t> </w:t>
      </w:r>
      <w:r>
        <w:t>sau se apasă combinaţia de taste </w:t>
      </w:r>
      <w:r>
        <w:rPr>
          <w:rFonts w:ascii="Times New Roman" w:eastAsia="Times New Roman" w:hAnsi="Times New Roman" w:cs="Times New Roman"/>
          <w:i/>
        </w:rPr>
        <w:t>Ctrl+A</w:t>
      </w:r>
      <w:r>
        <w:t>.</w:t>
      </w:r>
    </w:p>
    <w:p w14:paraId="55EF4F05" w14:textId="77777777" w:rsidR="006237D1" w:rsidRDefault="00ED6120">
      <w:pPr>
        <w:numPr>
          <w:ilvl w:val="0"/>
          <w:numId w:val="11"/>
        </w:numPr>
        <w:ind w:hanging="270"/>
      </w:pPr>
      <w:r>
        <w:t>Selectarea secvenţelor de text ce nu sunt consecutive</w:t>
      </w:r>
    </w:p>
    <w:p w14:paraId="58B75FC3" w14:textId="77777777" w:rsidR="006237D1" w:rsidRDefault="00ED6120">
      <w:pPr>
        <w:numPr>
          <w:ilvl w:val="1"/>
          <w:numId w:val="11"/>
        </w:numPr>
        <w:ind w:hanging="284"/>
      </w:pPr>
      <w:r>
        <w:t>Selectaţi prima porţiune de t</w:t>
      </w:r>
      <w:r>
        <w:t>ext</w:t>
      </w:r>
    </w:p>
    <w:p w14:paraId="0DE199BA" w14:textId="77777777" w:rsidR="006237D1" w:rsidRDefault="00ED6120">
      <w:pPr>
        <w:numPr>
          <w:ilvl w:val="1"/>
          <w:numId w:val="11"/>
        </w:numPr>
        <w:ind w:hanging="284"/>
      </w:pPr>
      <w:r>
        <w:t>Ţineţi apăsată tasta </w:t>
      </w:r>
      <w:r>
        <w:rPr>
          <w:rFonts w:ascii="Times New Roman" w:eastAsia="Times New Roman" w:hAnsi="Times New Roman" w:cs="Times New Roman"/>
          <w:b/>
          <w:i/>
        </w:rPr>
        <w:t>Ctrl</w:t>
      </w:r>
      <w:r>
        <w:t> ş</w:t>
      </w:r>
      <w:r>
        <w:t>i selectaţi următoarea secvenţă de text</w:t>
      </w:r>
    </w:p>
    <w:p w14:paraId="22D33EE7" w14:textId="77777777" w:rsidR="006237D1" w:rsidRDefault="00ED6120">
      <w:pPr>
        <w:numPr>
          <w:ilvl w:val="1"/>
          <w:numId w:val="11"/>
        </w:numPr>
        <w:ind w:hanging="284"/>
      </w:pPr>
      <w:r>
        <w:t>Repetaţi pasul 2 de câte ori este necesar.</w:t>
      </w:r>
    </w:p>
    <w:p w14:paraId="1D20DE97" w14:textId="77777777" w:rsidR="006237D1" w:rsidRDefault="00ED6120">
      <w:pPr>
        <w:numPr>
          <w:ilvl w:val="0"/>
          <w:numId w:val="11"/>
        </w:numPr>
        <w:ind w:hanging="270"/>
      </w:pPr>
      <w:r>
        <w:t>Alte modalităţi de selectare a textului sunt prezentate în tabelul următor:</w:t>
      </w:r>
    </w:p>
    <w:tbl>
      <w:tblPr>
        <w:tblStyle w:val="TableGrid"/>
        <w:tblW w:w="8664" w:type="dxa"/>
        <w:tblInd w:w="403" w:type="dxa"/>
        <w:tblCellMar>
          <w:top w:w="67" w:type="dxa"/>
          <w:left w:w="108" w:type="dxa"/>
          <w:bottom w:w="0" w:type="dxa"/>
          <w:right w:w="115" w:type="dxa"/>
        </w:tblCellMar>
        <w:tblLook w:val="04A0" w:firstRow="1" w:lastRow="0" w:firstColumn="1" w:lastColumn="0" w:noHBand="0" w:noVBand="1"/>
      </w:tblPr>
      <w:tblGrid>
        <w:gridCol w:w="3192"/>
        <w:gridCol w:w="5472"/>
      </w:tblGrid>
      <w:tr w:rsidR="006237D1" w14:paraId="10F56C0B" w14:textId="77777777">
        <w:trPr>
          <w:trHeight w:val="633"/>
        </w:trPr>
        <w:tc>
          <w:tcPr>
            <w:tcW w:w="3192" w:type="dxa"/>
            <w:tcBorders>
              <w:top w:val="single" w:sz="4" w:space="0" w:color="181717"/>
              <w:left w:val="single" w:sz="4" w:space="0" w:color="181717"/>
              <w:bottom w:val="single" w:sz="4" w:space="0" w:color="181717"/>
              <w:right w:val="single" w:sz="4" w:space="0" w:color="181717"/>
            </w:tcBorders>
          </w:tcPr>
          <w:p w14:paraId="110802F3" w14:textId="77777777" w:rsidR="006237D1" w:rsidRDefault="00ED6120">
            <w:pPr>
              <w:spacing w:after="0" w:line="259" w:lineRule="auto"/>
              <w:ind w:left="0" w:right="0" w:firstLine="0"/>
              <w:jc w:val="center"/>
            </w:pPr>
            <w:r>
              <w:rPr>
                <w:rFonts w:ascii="Times New Roman" w:eastAsia="Times New Roman" w:hAnsi="Times New Roman" w:cs="Times New Roman"/>
                <w:b/>
              </w:rPr>
              <w:lastRenderedPageBreak/>
              <w:t>Apăsaţi această tastă sau combinaţie de taste</w:t>
            </w:r>
          </w:p>
        </w:tc>
        <w:tc>
          <w:tcPr>
            <w:tcW w:w="5472" w:type="dxa"/>
            <w:tcBorders>
              <w:top w:val="single" w:sz="4" w:space="0" w:color="181717"/>
              <w:left w:val="single" w:sz="4" w:space="0" w:color="181717"/>
              <w:bottom w:val="single" w:sz="4" w:space="0" w:color="181717"/>
              <w:right w:val="single" w:sz="4" w:space="0" w:color="181717"/>
            </w:tcBorders>
            <w:vAlign w:val="center"/>
          </w:tcPr>
          <w:p w14:paraId="7B65F1AD" w14:textId="77777777" w:rsidR="006237D1" w:rsidRDefault="00ED6120">
            <w:pPr>
              <w:spacing w:after="0" w:line="259" w:lineRule="auto"/>
              <w:ind w:left="7" w:right="0" w:firstLine="0"/>
              <w:jc w:val="center"/>
            </w:pPr>
            <w:r>
              <w:rPr>
                <w:rFonts w:ascii="Times New Roman" w:eastAsia="Times New Roman" w:hAnsi="Times New Roman" w:cs="Times New Roman"/>
                <w:b/>
              </w:rPr>
              <w:t>Pentru a extinde selecţia</w:t>
            </w:r>
          </w:p>
        </w:tc>
      </w:tr>
      <w:tr w:rsidR="006237D1" w14:paraId="3E4B2FF0" w14:textId="77777777">
        <w:trPr>
          <w:trHeight w:val="316"/>
        </w:trPr>
        <w:tc>
          <w:tcPr>
            <w:tcW w:w="3192" w:type="dxa"/>
            <w:tcBorders>
              <w:top w:val="single" w:sz="4" w:space="0" w:color="181717"/>
              <w:left w:val="single" w:sz="4" w:space="0" w:color="181717"/>
              <w:bottom w:val="single" w:sz="4" w:space="0" w:color="181717"/>
              <w:right w:val="single" w:sz="4" w:space="0" w:color="181717"/>
            </w:tcBorders>
          </w:tcPr>
          <w:p w14:paraId="323E8E94" w14:textId="77777777" w:rsidR="006237D1" w:rsidRDefault="00ED6120">
            <w:pPr>
              <w:spacing w:after="0" w:line="259" w:lineRule="auto"/>
              <w:ind w:left="0" w:right="0" w:firstLine="0"/>
              <w:jc w:val="left"/>
            </w:pPr>
            <w:r>
              <w:t>Shift+←</w:t>
            </w:r>
          </w:p>
        </w:tc>
        <w:tc>
          <w:tcPr>
            <w:tcW w:w="5472" w:type="dxa"/>
            <w:tcBorders>
              <w:top w:val="single" w:sz="4" w:space="0" w:color="181717"/>
              <w:left w:val="single" w:sz="4" w:space="0" w:color="181717"/>
              <w:bottom w:val="single" w:sz="4" w:space="0" w:color="181717"/>
              <w:right w:val="single" w:sz="4" w:space="0" w:color="181717"/>
            </w:tcBorders>
          </w:tcPr>
          <w:p w14:paraId="24F0A087" w14:textId="77777777" w:rsidR="006237D1" w:rsidRDefault="00ED6120">
            <w:pPr>
              <w:spacing w:after="0" w:line="259" w:lineRule="auto"/>
              <w:ind w:left="0" w:right="0" w:firstLine="0"/>
              <w:jc w:val="left"/>
            </w:pPr>
            <w:r>
              <w:t>Peste caracterul anterior</w:t>
            </w:r>
          </w:p>
        </w:tc>
      </w:tr>
      <w:tr w:rsidR="006237D1" w14:paraId="238F26A2" w14:textId="77777777">
        <w:trPr>
          <w:trHeight w:val="316"/>
        </w:trPr>
        <w:tc>
          <w:tcPr>
            <w:tcW w:w="3192" w:type="dxa"/>
            <w:tcBorders>
              <w:top w:val="single" w:sz="4" w:space="0" w:color="181717"/>
              <w:left w:val="single" w:sz="4" w:space="0" w:color="181717"/>
              <w:bottom w:val="single" w:sz="4" w:space="0" w:color="181717"/>
              <w:right w:val="single" w:sz="4" w:space="0" w:color="181717"/>
            </w:tcBorders>
          </w:tcPr>
          <w:p w14:paraId="657ADC4F" w14:textId="77777777" w:rsidR="006237D1" w:rsidRDefault="00ED6120">
            <w:pPr>
              <w:spacing w:after="0" w:line="259" w:lineRule="auto"/>
              <w:ind w:left="0" w:right="0" w:firstLine="0"/>
              <w:jc w:val="left"/>
            </w:pPr>
            <w:r>
              <w:t>Shift+→</w:t>
            </w:r>
          </w:p>
        </w:tc>
        <w:tc>
          <w:tcPr>
            <w:tcW w:w="5472" w:type="dxa"/>
            <w:tcBorders>
              <w:top w:val="single" w:sz="4" w:space="0" w:color="181717"/>
              <w:left w:val="single" w:sz="4" w:space="0" w:color="181717"/>
              <w:bottom w:val="single" w:sz="4" w:space="0" w:color="181717"/>
              <w:right w:val="single" w:sz="4" w:space="0" w:color="181717"/>
            </w:tcBorders>
          </w:tcPr>
          <w:p w14:paraId="35629F89" w14:textId="77777777" w:rsidR="006237D1" w:rsidRDefault="00ED6120">
            <w:pPr>
              <w:spacing w:after="0" w:line="259" w:lineRule="auto"/>
              <w:ind w:left="0" w:right="0" w:firstLine="0"/>
              <w:jc w:val="left"/>
            </w:pPr>
            <w:r>
              <w:t>Peste caracterul următor</w:t>
            </w:r>
          </w:p>
        </w:tc>
      </w:tr>
      <w:tr w:rsidR="006237D1" w14:paraId="3233481F" w14:textId="77777777">
        <w:trPr>
          <w:trHeight w:val="301"/>
        </w:trPr>
        <w:tc>
          <w:tcPr>
            <w:tcW w:w="3192" w:type="dxa"/>
            <w:tcBorders>
              <w:top w:val="single" w:sz="4" w:space="0" w:color="181717"/>
              <w:left w:val="single" w:sz="4" w:space="0" w:color="181717"/>
              <w:bottom w:val="single" w:sz="4" w:space="0" w:color="181717"/>
              <w:right w:val="single" w:sz="4" w:space="0" w:color="181717"/>
            </w:tcBorders>
          </w:tcPr>
          <w:p w14:paraId="45C9E2DA" w14:textId="77777777" w:rsidR="006237D1" w:rsidRDefault="00ED6120">
            <w:pPr>
              <w:spacing w:after="0" w:line="259" w:lineRule="auto"/>
              <w:ind w:left="0" w:right="0" w:firstLine="0"/>
              <w:jc w:val="left"/>
            </w:pPr>
            <w:r>
              <w:t>Shift+↑</w:t>
            </w:r>
          </w:p>
        </w:tc>
        <w:tc>
          <w:tcPr>
            <w:tcW w:w="5472" w:type="dxa"/>
            <w:tcBorders>
              <w:top w:val="single" w:sz="4" w:space="0" w:color="181717"/>
              <w:left w:val="single" w:sz="4" w:space="0" w:color="181717"/>
              <w:bottom w:val="single" w:sz="4" w:space="0" w:color="181717"/>
              <w:right w:val="single" w:sz="4" w:space="0" w:color="181717"/>
            </w:tcBorders>
          </w:tcPr>
          <w:p w14:paraId="6D10A267" w14:textId="77777777" w:rsidR="006237D1" w:rsidRDefault="00ED6120">
            <w:pPr>
              <w:spacing w:after="0" w:line="259" w:lineRule="auto"/>
              <w:ind w:left="0" w:right="0" w:firstLine="0"/>
              <w:jc w:val="left"/>
            </w:pPr>
            <w:r>
              <w:t>Pe rândul de mai sus</w:t>
            </w:r>
          </w:p>
        </w:tc>
      </w:tr>
      <w:tr w:rsidR="006237D1" w14:paraId="310F09B1" w14:textId="77777777">
        <w:trPr>
          <w:trHeight w:val="316"/>
        </w:trPr>
        <w:tc>
          <w:tcPr>
            <w:tcW w:w="3192" w:type="dxa"/>
            <w:tcBorders>
              <w:top w:val="single" w:sz="4" w:space="0" w:color="181717"/>
              <w:left w:val="single" w:sz="4" w:space="0" w:color="181717"/>
              <w:bottom w:val="single" w:sz="4" w:space="0" w:color="181717"/>
              <w:right w:val="single" w:sz="4" w:space="0" w:color="181717"/>
            </w:tcBorders>
          </w:tcPr>
          <w:p w14:paraId="7462AD18" w14:textId="77777777" w:rsidR="006237D1" w:rsidRDefault="00ED6120">
            <w:pPr>
              <w:spacing w:after="0" w:line="259" w:lineRule="auto"/>
              <w:ind w:left="0" w:right="0" w:firstLine="0"/>
              <w:jc w:val="left"/>
            </w:pPr>
            <w:r>
              <w:t>Shift+↓</w:t>
            </w:r>
          </w:p>
        </w:tc>
        <w:tc>
          <w:tcPr>
            <w:tcW w:w="5472" w:type="dxa"/>
            <w:tcBorders>
              <w:top w:val="single" w:sz="4" w:space="0" w:color="181717"/>
              <w:left w:val="single" w:sz="4" w:space="0" w:color="181717"/>
              <w:bottom w:val="single" w:sz="4" w:space="0" w:color="181717"/>
              <w:right w:val="single" w:sz="4" w:space="0" w:color="181717"/>
            </w:tcBorders>
          </w:tcPr>
          <w:p w14:paraId="089757C6" w14:textId="77777777" w:rsidR="006237D1" w:rsidRDefault="00ED6120">
            <w:pPr>
              <w:spacing w:after="0" w:line="259" w:lineRule="auto"/>
              <w:ind w:left="0" w:right="0" w:firstLine="0"/>
              <w:jc w:val="left"/>
            </w:pPr>
            <w:r>
              <w:t>Pe rândul de mai jos</w:t>
            </w:r>
          </w:p>
        </w:tc>
      </w:tr>
      <w:tr w:rsidR="006237D1" w14:paraId="63A148FE" w14:textId="77777777">
        <w:trPr>
          <w:trHeight w:val="844"/>
        </w:trPr>
        <w:tc>
          <w:tcPr>
            <w:tcW w:w="3192" w:type="dxa"/>
            <w:tcBorders>
              <w:top w:val="single" w:sz="4" w:space="0" w:color="181717"/>
              <w:left w:val="single" w:sz="4" w:space="0" w:color="181717"/>
              <w:bottom w:val="single" w:sz="4" w:space="0" w:color="181717"/>
              <w:right w:val="single" w:sz="4" w:space="0" w:color="181717"/>
            </w:tcBorders>
            <w:vAlign w:val="center"/>
          </w:tcPr>
          <w:p w14:paraId="28F39F13" w14:textId="77777777" w:rsidR="006237D1" w:rsidRDefault="00ED6120">
            <w:pPr>
              <w:spacing w:after="0" w:line="259" w:lineRule="auto"/>
              <w:ind w:left="0" w:right="0" w:firstLine="0"/>
              <w:jc w:val="left"/>
            </w:pPr>
            <w:r>
              <w:t>Shift+Ctrl+←</w:t>
            </w:r>
          </w:p>
        </w:tc>
        <w:tc>
          <w:tcPr>
            <w:tcW w:w="5472" w:type="dxa"/>
            <w:tcBorders>
              <w:top w:val="single" w:sz="4" w:space="0" w:color="181717"/>
              <w:left w:val="single" w:sz="4" w:space="0" w:color="181717"/>
              <w:bottom w:val="single" w:sz="4" w:space="0" w:color="181717"/>
              <w:right w:val="single" w:sz="4" w:space="0" w:color="181717"/>
            </w:tcBorders>
            <w:vAlign w:val="center"/>
          </w:tcPr>
          <w:p w14:paraId="252A523A" w14:textId="77777777" w:rsidR="006237D1" w:rsidRDefault="00ED6120">
            <w:pPr>
              <w:spacing w:after="0" w:line="259" w:lineRule="auto"/>
              <w:ind w:left="0" w:right="0" w:firstLine="0"/>
              <w:jc w:val="left"/>
            </w:pPr>
            <w:r>
              <w:t>Până la începutul cuvântului curent (sau al cuvântului anterior, dacă sunteţi la începutul unui cuvânt)</w:t>
            </w:r>
          </w:p>
        </w:tc>
      </w:tr>
      <w:tr w:rsidR="006237D1" w14:paraId="2E4F1BEA" w14:textId="77777777">
        <w:trPr>
          <w:trHeight w:val="340"/>
        </w:trPr>
        <w:tc>
          <w:tcPr>
            <w:tcW w:w="3192" w:type="dxa"/>
            <w:tcBorders>
              <w:top w:val="single" w:sz="4" w:space="0" w:color="181717"/>
              <w:left w:val="single" w:sz="4" w:space="0" w:color="181717"/>
              <w:bottom w:val="single" w:sz="4" w:space="0" w:color="181717"/>
              <w:right w:val="single" w:sz="4" w:space="0" w:color="181717"/>
            </w:tcBorders>
          </w:tcPr>
          <w:p w14:paraId="3D7A34E1" w14:textId="77777777" w:rsidR="006237D1" w:rsidRDefault="00ED6120">
            <w:pPr>
              <w:spacing w:after="0" w:line="259" w:lineRule="auto"/>
              <w:ind w:left="0" w:right="0" w:firstLine="0"/>
              <w:jc w:val="left"/>
            </w:pPr>
            <w:r>
              <w:t>Shift+Ctrl+→</w:t>
            </w:r>
          </w:p>
        </w:tc>
        <w:tc>
          <w:tcPr>
            <w:tcW w:w="5472" w:type="dxa"/>
            <w:tcBorders>
              <w:top w:val="single" w:sz="4" w:space="0" w:color="181717"/>
              <w:left w:val="single" w:sz="4" w:space="0" w:color="181717"/>
              <w:bottom w:val="single" w:sz="4" w:space="0" w:color="181717"/>
              <w:right w:val="single" w:sz="4" w:space="0" w:color="181717"/>
            </w:tcBorders>
          </w:tcPr>
          <w:p w14:paraId="144B7834" w14:textId="77777777" w:rsidR="006237D1" w:rsidRDefault="00ED6120">
            <w:pPr>
              <w:spacing w:after="0" w:line="259" w:lineRule="auto"/>
              <w:ind w:left="0" w:right="0" w:firstLine="0"/>
              <w:jc w:val="left"/>
            </w:pPr>
            <w:r>
              <w:t>Până la începutul cuvântului următor</w:t>
            </w:r>
          </w:p>
        </w:tc>
      </w:tr>
      <w:tr w:rsidR="006237D1" w14:paraId="52BB4A71" w14:textId="77777777">
        <w:trPr>
          <w:trHeight w:val="393"/>
        </w:trPr>
        <w:tc>
          <w:tcPr>
            <w:tcW w:w="3192" w:type="dxa"/>
            <w:tcBorders>
              <w:top w:val="single" w:sz="4" w:space="0" w:color="181717"/>
              <w:left w:val="single" w:sz="4" w:space="0" w:color="181717"/>
              <w:bottom w:val="single" w:sz="4" w:space="0" w:color="181717"/>
              <w:right w:val="single" w:sz="4" w:space="0" w:color="181717"/>
            </w:tcBorders>
          </w:tcPr>
          <w:p w14:paraId="2BEE9C40" w14:textId="77777777" w:rsidR="006237D1" w:rsidRDefault="00ED6120">
            <w:pPr>
              <w:spacing w:after="0" w:line="259" w:lineRule="auto"/>
              <w:ind w:left="0" w:right="0" w:firstLine="0"/>
              <w:jc w:val="left"/>
            </w:pPr>
            <w:r>
              <w:t>Shift+Home</w:t>
            </w:r>
          </w:p>
        </w:tc>
        <w:tc>
          <w:tcPr>
            <w:tcW w:w="5472" w:type="dxa"/>
            <w:tcBorders>
              <w:top w:val="single" w:sz="4" w:space="0" w:color="181717"/>
              <w:left w:val="single" w:sz="4" w:space="0" w:color="181717"/>
              <w:bottom w:val="single" w:sz="4" w:space="0" w:color="181717"/>
              <w:right w:val="single" w:sz="4" w:space="0" w:color="181717"/>
            </w:tcBorders>
          </w:tcPr>
          <w:p w14:paraId="7BED1E96" w14:textId="77777777" w:rsidR="006237D1" w:rsidRDefault="00ED6120">
            <w:pPr>
              <w:spacing w:after="0" w:line="259" w:lineRule="auto"/>
              <w:ind w:left="0" w:right="0" w:firstLine="0"/>
              <w:jc w:val="left"/>
            </w:pPr>
            <w:r>
              <w:t>Până la începutul rândului</w:t>
            </w:r>
          </w:p>
        </w:tc>
      </w:tr>
      <w:tr w:rsidR="006237D1" w14:paraId="6B1AF6C9" w14:textId="77777777">
        <w:trPr>
          <w:trHeight w:val="393"/>
        </w:trPr>
        <w:tc>
          <w:tcPr>
            <w:tcW w:w="3192" w:type="dxa"/>
            <w:tcBorders>
              <w:top w:val="single" w:sz="4" w:space="0" w:color="181717"/>
              <w:left w:val="single" w:sz="4" w:space="0" w:color="181717"/>
              <w:bottom w:val="single" w:sz="4" w:space="0" w:color="181717"/>
              <w:right w:val="single" w:sz="4" w:space="0" w:color="181717"/>
            </w:tcBorders>
          </w:tcPr>
          <w:p w14:paraId="7623A4E4" w14:textId="77777777" w:rsidR="006237D1" w:rsidRDefault="00ED6120">
            <w:pPr>
              <w:spacing w:after="0" w:line="259" w:lineRule="auto"/>
              <w:ind w:left="0" w:right="0" w:firstLine="0"/>
              <w:jc w:val="left"/>
            </w:pPr>
            <w:r>
              <w:t>Shift+End</w:t>
            </w:r>
          </w:p>
        </w:tc>
        <w:tc>
          <w:tcPr>
            <w:tcW w:w="5472" w:type="dxa"/>
            <w:tcBorders>
              <w:top w:val="single" w:sz="4" w:space="0" w:color="181717"/>
              <w:left w:val="single" w:sz="4" w:space="0" w:color="181717"/>
              <w:bottom w:val="single" w:sz="4" w:space="0" w:color="181717"/>
              <w:right w:val="single" w:sz="4" w:space="0" w:color="181717"/>
            </w:tcBorders>
          </w:tcPr>
          <w:p w14:paraId="5079C8D8" w14:textId="77777777" w:rsidR="006237D1" w:rsidRDefault="00ED6120">
            <w:pPr>
              <w:spacing w:after="0" w:line="259" w:lineRule="auto"/>
              <w:ind w:left="0" w:right="0" w:firstLine="0"/>
              <w:jc w:val="left"/>
            </w:pPr>
            <w:r>
              <w:t>Până la capătul rândului</w:t>
            </w:r>
          </w:p>
        </w:tc>
      </w:tr>
    </w:tbl>
    <w:p w14:paraId="047A6194" w14:textId="77777777" w:rsidR="006237D1" w:rsidRDefault="00ED6120">
      <w:pPr>
        <w:numPr>
          <w:ilvl w:val="0"/>
          <w:numId w:val="11"/>
        </w:numPr>
        <w:ind w:hanging="270"/>
      </w:pPr>
      <w:r>
        <w:t>Deselectarea textului</w:t>
      </w:r>
    </w:p>
    <w:p w14:paraId="65FE153F" w14:textId="77777777" w:rsidR="006237D1" w:rsidRDefault="00ED6120">
      <w:pPr>
        <w:spacing w:after="190" w:line="259" w:lineRule="auto"/>
        <w:ind w:left="10" w:right="-10" w:hanging="10"/>
        <w:jc w:val="right"/>
      </w:pPr>
      <w:r>
        <w:t>Apăsarea unei taste săgeată sau efectuarea unui clic în document va avea ca effect deselectarea textului.</w:t>
      </w:r>
    </w:p>
    <w:p w14:paraId="5F8211B6" w14:textId="77777777" w:rsidR="006237D1" w:rsidRDefault="00ED6120">
      <w:pPr>
        <w:pStyle w:val="Heading1"/>
        <w:ind w:left="393"/>
      </w:pPr>
      <w:r>
        <w:t xml:space="preserve">2.3 </w:t>
      </w:r>
      <w:r>
        <w:t>Editarea informaţiilor</w:t>
      </w:r>
    </w:p>
    <w:p w14:paraId="1BEE6EAD" w14:textId="77777777" w:rsidR="006237D1" w:rsidRDefault="00ED6120">
      <w:pPr>
        <w:ind w:left="0" w:firstLine="568"/>
      </w:pPr>
      <w:r>
        <w:t>Textul introdus în document poate fi modificat (pot fi inserate, şterse  sau suprascrise caractere,  </w:t>
      </w:r>
      <w:r>
        <w:t>cuvinte, sau secvenţe mai mari de text). Pentru a modifica un text este necesar să mutaţi punctul de inserţie (inserare) text în locul unde se va face operaţia de editare.  Pentru a deplasa punctul de inserţie în cadrul documentului se poate folosi mouse-u</w:t>
      </w:r>
      <w:r>
        <w:t>l sau tastatura.</w:t>
      </w:r>
    </w:p>
    <w:p w14:paraId="2518AA7B" w14:textId="77777777" w:rsidR="006237D1" w:rsidRDefault="00ED6120">
      <w:pPr>
        <w:numPr>
          <w:ilvl w:val="0"/>
          <w:numId w:val="12"/>
        </w:numPr>
        <w:ind w:hanging="283"/>
      </w:pPr>
      <w:r>
        <w:t>Deplasarea punctului de inserţie cu ajutorul mouse-ului</w:t>
      </w:r>
    </w:p>
    <w:p w14:paraId="3E50FD09" w14:textId="77777777" w:rsidR="006237D1" w:rsidRDefault="00ED6120">
      <w:pPr>
        <w:ind w:left="0" w:firstLine="567"/>
      </w:pPr>
      <w:r>
        <w:t>Deplasaţi punctul de inserţie efectuând clic în document în poziţia în care se doreşte să se opereze o schimbare.</w:t>
      </w:r>
    </w:p>
    <w:p w14:paraId="44081FA1" w14:textId="77777777" w:rsidR="006237D1" w:rsidRDefault="00ED6120">
      <w:pPr>
        <w:numPr>
          <w:ilvl w:val="0"/>
          <w:numId w:val="12"/>
        </w:numPr>
        <w:ind w:hanging="283"/>
      </w:pPr>
      <w:r>
        <w:t>Deplasarea punctului de inserţie/inserare cu ajutorul tastaturii</w:t>
      </w:r>
    </w:p>
    <w:tbl>
      <w:tblPr>
        <w:tblStyle w:val="TableGrid"/>
        <w:tblW w:w="8099" w:type="dxa"/>
        <w:tblInd w:w="403" w:type="dxa"/>
        <w:tblCellMar>
          <w:top w:w="58" w:type="dxa"/>
          <w:left w:w="108" w:type="dxa"/>
          <w:bottom w:w="0" w:type="dxa"/>
          <w:right w:w="115" w:type="dxa"/>
        </w:tblCellMar>
        <w:tblLook w:val="04A0" w:firstRow="1" w:lastRow="0" w:firstColumn="1" w:lastColumn="0" w:noHBand="0" w:noVBand="1"/>
      </w:tblPr>
      <w:tblGrid>
        <w:gridCol w:w="4017"/>
        <w:gridCol w:w="4082"/>
      </w:tblGrid>
      <w:tr w:rsidR="006237D1" w14:paraId="166261AE" w14:textId="77777777">
        <w:trPr>
          <w:trHeight w:val="284"/>
        </w:trPr>
        <w:tc>
          <w:tcPr>
            <w:tcW w:w="4017" w:type="dxa"/>
            <w:tcBorders>
              <w:top w:val="single" w:sz="4" w:space="0" w:color="181717"/>
              <w:left w:val="single" w:sz="4" w:space="0" w:color="181717"/>
              <w:bottom w:val="single" w:sz="4" w:space="0" w:color="181717"/>
              <w:right w:val="single" w:sz="4" w:space="0" w:color="181717"/>
            </w:tcBorders>
          </w:tcPr>
          <w:p w14:paraId="06B249C5" w14:textId="77777777" w:rsidR="006237D1" w:rsidRDefault="00ED6120">
            <w:pPr>
              <w:spacing w:after="0" w:line="259" w:lineRule="auto"/>
              <w:ind w:left="7" w:right="0" w:firstLine="0"/>
              <w:jc w:val="center"/>
            </w:pPr>
            <w:r>
              <w:rPr>
                <w:rFonts w:ascii="Times New Roman" w:eastAsia="Times New Roman" w:hAnsi="Times New Roman" w:cs="Times New Roman"/>
                <w:b/>
                <w:u w:val="single" w:color="181717"/>
              </w:rPr>
              <w:t>Tastă sau combinaţie de taste</w:t>
            </w:r>
          </w:p>
        </w:tc>
        <w:tc>
          <w:tcPr>
            <w:tcW w:w="4082" w:type="dxa"/>
            <w:tcBorders>
              <w:top w:val="single" w:sz="4" w:space="0" w:color="181717"/>
              <w:left w:val="single" w:sz="4" w:space="0" w:color="181717"/>
              <w:bottom w:val="single" w:sz="4" w:space="0" w:color="181717"/>
              <w:right w:val="single" w:sz="4" w:space="0" w:color="181717"/>
            </w:tcBorders>
          </w:tcPr>
          <w:p w14:paraId="00C4BBB9" w14:textId="77777777" w:rsidR="006237D1" w:rsidRDefault="00ED6120">
            <w:pPr>
              <w:spacing w:after="0" w:line="259" w:lineRule="auto"/>
              <w:ind w:left="7" w:right="0" w:firstLine="0"/>
              <w:jc w:val="center"/>
            </w:pPr>
            <w:r>
              <w:rPr>
                <w:rFonts w:ascii="Times New Roman" w:eastAsia="Times New Roman" w:hAnsi="Times New Roman" w:cs="Times New Roman"/>
                <w:b/>
                <w:u w:val="single" w:color="181717"/>
              </w:rPr>
              <w:t>Punctul de inserţie se mută:</w:t>
            </w:r>
          </w:p>
        </w:tc>
      </w:tr>
      <w:tr w:rsidR="006237D1" w14:paraId="6C890A6C" w14:textId="77777777">
        <w:trPr>
          <w:trHeight w:val="393"/>
        </w:trPr>
        <w:tc>
          <w:tcPr>
            <w:tcW w:w="4017" w:type="dxa"/>
            <w:tcBorders>
              <w:top w:val="single" w:sz="4" w:space="0" w:color="181717"/>
              <w:left w:val="single" w:sz="4" w:space="0" w:color="181717"/>
              <w:bottom w:val="single" w:sz="4" w:space="0" w:color="181717"/>
              <w:right w:val="single" w:sz="4" w:space="0" w:color="181717"/>
            </w:tcBorders>
          </w:tcPr>
          <w:p w14:paraId="574A0FE6" w14:textId="77777777" w:rsidR="006237D1" w:rsidRDefault="00ED6120">
            <w:pPr>
              <w:spacing w:after="0" w:line="259" w:lineRule="auto"/>
              <w:ind w:left="0" w:right="0" w:firstLine="0"/>
              <w:jc w:val="left"/>
            </w:pPr>
            <w:r>
              <w:t>←</w:t>
            </w:r>
          </w:p>
        </w:tc>
        <w:tc>
          <w:tcPr>
            <w:tcW w:w="4082" w:type="dxa"/>
            <w:tcBorders>
              <w:top w:val="single" w:sz="4" w:space="0" w:color="181717"/>
              <w:left w:val="single" w:sz="4" w:space="0" w:color="181717"/>
              <w:bottom w:val="single" w:sz="4" w:space="0" w:color="181717"/>
              <w:right w:val="single" w:sz="4" w:space="0" w:color="181717"/>
            </w:tcBorders>
          </w:tcPr>
          <w:p w14:paraId="4F50DF08" w14:textId="77777777" w:rsidR="006237D1" w:rsidRDefault="00ED6120">
            <w:pPr>
              <w:spacing w:after="0" w:line="259" w:lineRule="auto"/>
              <w:ind w:left="0" w:right="0" w:firstLine="0"/>
              <w:jc w:val="left"/>
            </w:pPr>
            <w:r>
              <w:t>Înaintea caracterului anterior</w:t>
            </w:r>
          </w:p>
        </w:tc>
      </w:tr>
      <w:tr w:rsidR="006237D1" w14:paraId="0D6D63CF" w14:textId="77777777">
        <w:trPr>
          <w:trHeight w:val="393"/>
        </w:trPr>
        <w:tc>
          <w:tcPr>
            <w:tcW w:w="4017" w:type="dxa"/>
            <w:tcBorders>
              <w:top w:val="single" w:sz="4" w:space="0" w:color="181717"/>
              <w:left w:val="single" w:sz="4" w:space="0" w:color="181717"/>
              <w:bottom w:val="single" w:sz="4" w:space="0" w:color="181717"/>
              <w:right w:val="single" w:sz="4" w:space="0" w:color="181717"/>
            </w:tcBorders>
          </w:tcPr>
          <w:p w14:paraId="6061CD3D" w14:textId="77777777" w:rsidR="006237D1" w:rsidRDefault="00ED6120">
            <w:pPr>
              <w:spacing w:after="0" w:line="259" w:lineRule="auto"/>
              <w:ind w:left="0" w:right="0" w:firstLine="0"/>
              <w:jc w:val="left"/>
            </w:pPr>
            <w:r>
              <w:t>→</w:t>
            </w:r>
          </w:p>
        </w:tc>
        <w:tc>
          <w:tcPr>
            <w:tcW w:w="4082" w:type="dxa"/>
            <w:tcBorders>
              <w:top w:val="single" w:sz="4" w:space="0" w:color="181717"/>
              <w:left w:val="single" w:sz="4" w:space="0" w:color="181717"/>
              <w:bottom w:val="single" w:sz="4" w:space="0" w:color="181717"/>
              <w:right w:val="single" w:sz="4" w:space="0" w:color="181717"/>
            </w:tcBorders>
          </w:tcPr>
          <w:p w14:paraId="230B8EAE" w14:textId="77777777" w:rsidR="006237D1" w:rsidRDefault="00ED6120">
            <w:pPr>
              <w:spacing w:after="0" w:line="259" w:lineRule="auto"/>
              <w:ind w:left="0" w:right="0" w:firstLine="0"/>
              <w:jc w:val="left"/>
            </w:pPr>
            <w:r>
              <w:t>După următorul caracter</w:t>
            </w:r>
          </w:p>
        </w:tc>
      </w:tr>
      <w:tr w:rsidR="006237D1" w14:paraId="681B4E4C" w14:textId="77777777">
        <w:trPr>
          <w:trHeight w:val="393"/>
        </w:trPr>
        <w:tc>
          <w:tcPr>
            <w:tcW w:w="4017" w:type="dxa"/>
            <w:tcBorders>
              <w:top w:val="single" w:sz="4" w:space="0" w:color="181717"/>
              <w:left w:val="single" w:sz="4" w:space="0" w:color="181717"/>
              <w:bottom w:val="single" w:sz="4" w:space="0" w:color="181717"/>
              <w:right w:val="single" w:sz="4" w:space="0" w:color="181717"/>
            </w:tcBorders>
          </w:tcPr>
          <w:p w14:paraId="389AB153" w14:textId="77777777" w:rsidR="006237D1" w:rsidRDefault="00ED6120">
            <w:pPr>
              <w:spacing w:after="0" w:line="259" w:lineRule="auto"/>
              <w:ind w:left="0" w:right="0" w:firstLine="0"/>
              <w:jc w:val="left"/>
            </w:pPr>
            <w:r>
              <w:t> ↑ </w:t>
            </w:r>
          </w:p>
        </w:tc>
        <w:tc>
          <w:tcPr>
            <w:tcW w:w="4082" w:type="dxa"/>
            <w:tcBorders>
              <w:top w:val="single" w:sz="4" w:space="0" w:color="181717"/>
              <w:left w:val="single" w:sz="4" w:space="0" w:color="181717"/>
              <w:bottom w:val="single" w:sz="4" w:space="0" w:color="181717"/>
              <w:right w:val="single" w:sz="4" w:space="0" w:color="181717"/>
            </w:tcBorders>
          </w:tcPr>
          <w:p w14:paraId="21918EAD" w14:textId="77777777" w:rsidR="006237D1" w:rsidRDefault="00ED6120">
            <w:pPr>
              <w:spacing w:after="0" w:line="259" w:lineRule="auto"/>
              <w:ind w:left="0" w:right="0" w:firstLine="0"/>
              <w:jc w:val="left"/>
            </w:pPr>
            <w:r>
              <w:t>Un rând mai sus</w:t>
            </w:r>
          </w:p>
        </w:tc>
      </w:tr>
      <w:tr w:rsidR="006237D1" w14:paraId="6AF3642E" w14:textId="77777777">
        <w:trPr>
          <w:trHeight w:val="393"/>
        </w:trPr>
        <w:tc>
          <w:tcPr>
            <w:tcW w:w="4017" w:type="dxa"/>
            <w:tcBorders>
              <w:top w:val="single" w:sz="4" w:space="0" w:color="181717"/>
              <w:left w:val="single" w:sz="4" w:space="0" w:color="181717"/>
              <w:bottom w:val="single" w:sz="4" w:space="0" w:color="181717"/>
              <w:right w:val="single" w:sz="4" w:space="0" w:color="181717"/>
            </w:tcBorders>
          </w:tcPr>
          <w:p w14:paraId="7A97B670" w14:textId="77777777" w:rsidR="006237D1" w:rsidRDefault="00ED6120">
            <w:pPr>
              <w:spacing w:after="0" w:line="259" w:lineRule="auto"/>
              <w:ind w:left="0" w:right="0" w:firstLine="0"/>
              <w:jc w:val="left"/>
            </w:pPr>
            <w:r>
              <w:t> ↓ </w:t>
            </w:r>
          </w:p>
        </w:tc>
        <w:tc>
          <w:tcPr>
            <w:tcW w:w="4082" w:type="dxa"/>
            <w:tcBorders>
              <w:top w:val="single" w:sz="4" w:space="0" w:color="181717"/>
              <w:left w:val="single" w:sz="4" w:space="0" w:color="181717"/>
              <w:bottom w:val="single" w:sz="4" w:space="0" w:color="181717"/>
              <w:right w:val="single" w:sz="4" w:space="0" w:color="181717"/>
            </w:tcBorders>
          </w:tcPr>
          <w:p w14:paraId="293ED80E" w14:textId="77777777" w:rsidR="006237D1" w:rsidRDefault="00ED6120">
            <w:pPr>
              <w:spacing w:after="0" w:line="259" w:lineRule="auto"/>
              <w:ind w:left="0" w:right="0" w:firstLine="0"/>
              <w:jc w:val="left"/>
            </w:pPr>
            <w:r>
              <w:t>Un rând mai jos</w:t>
            </w:r>
          </w:p>
        </w:tc>
      </w:tr>
      <w:tr w:rsidR="006237D1" w14:paraId="2CFA47FB" w14:textId="77777777">
        <w:trPr>
          <w:trHeight w:val="393"/>
        </w:trPr>
        <w:tc>
          <w:tcPr>
            <w:tcW w:w="4017" w:type="dxa"/>
            <w:tcBorders>
              <w:top w:val="single" w:sz="4" w:space="0" w:color="181717"/>
              <w:left w:val="single" w:sz="4" w:space="0" w:color="181717"/>
              <w:bottom w:val="single" w:sz="4" w:space="0" w:color="181717"/>
              <w:right w:val="single" w:sz="4" w:space="0" w:color="181717"/>
            </w:tcBorders>
          </w:tcPr>
          <w:p w14:paraId="16572369" w14:textId="77777777" w:rsidR="006237D1" w:rsidRDefault="00ED6120">
            <w:pPr>
              <w:spacing w:after="0" w:line="259" w:lineRule="auto"/>
              <w:ind w:left="0" w:right="0" w:firstLine="0"/>
              <w:jc w:val="left"/>
            </w:pPr>
            <w:r>
              <w:t>Ctrl+ ←</w:t>
            </w:r>
          </w:p>
        </w:tc>
        <w:tc>
          <w:tcPr>
            <w:tcW w:w="4082" w:type="dxa"/>
            <w:tcBorders>
              <w:top w:val="single" w:sz="4" w:space="0" w:color="181717"/>
              <w:left w:val="single" w:sz="4" w:space="0" w:color="181717"/>
              <w:bottom w:val="single" w:sz="4" w:space="0" w:color="181717"/>
              <w:right w:val="single" w:sz="4" w:space="0" w:color="181717"/>
            </w:tcBorders>
          </w:tcPr>
          <w:p w14:paraId="27F63FCC" w14:textId="77777777" w:rsidR="006237D1" w:rsidRDefault="00ED6120">
            <w:pPr>
              <w:spacing w:after="0" w:line="259" w:lineRule="auto"/>
              <w:ind w:left="0" w:right="0" w:firstLine="0"/>
              <w:jc w:val="left"/>
            </w:pPr>
            <w:r>
              <w:t>Înapoi câte un cuvânt</w:t>
            </w:r>
          </w:p>
        </w:tc>
      </w:tr>
      <w:tr w:rsidR="006237D1" w14:paraId="084E7B7E" w14:textId="77777777">
        <w:trPr>
          <w:trHeight w:val="393"/>
        </w:trPr>
        <w:tc>
          <w:tcPr>
            <w:tcW w:w="4017" w:type="dxa"/>
            <w:tcBorders>
              <w:top w:val="single" w:sz="4" w:space="0" w:color="181717"/>
              <w:left w:val="single" w:sz="4" w:space="0" w:color="181717"/>
              <w:bottom w:val="single" w:sz="4" w:space="0" w:color="181717"/>
              <w:right w:val="single" w:sz="4" w:space="0" w:color="181717"/>
            </w:tcBorders>
          </w:tcPr>
          <w:p w14:paraId="18A83DFB" w14:textId="77777777" w:rsidR="006237D1" w:rsidRDefault="00ED6120">
            <w:pPr>
              <w:spacing w:after="0" w:line="259" w:lineRule="auto"/>
              <w:ind w:left="0" w:right="0" w:firstLine="0"/>
              <w:jc w:val="left"/>
            </w:pPr>
            <w:r>
              <w:t>Ctrl+ →</w:t>
            </w:r>
          </w:p>
        </w:tc>
        <w:tc>
          <w:tcPr>
            <w:tcW w:w="4082" w:type="dxa"/>
            <w:tcBorders>
              <w:top w:val="single" w:sz="4" w:space="0" w:color="181717"/>
              <w:left w:val="single" w:sz="4" w:space="0" w:color="181717"/>
              <w:bottom w:val="single" w:sz="4" w:space="0" w:color="181717"/>
              <w:right w:val="single" w:sz="4" w:space="0" w:color="181717"/>
            </w:tcBorders>
          </w:tcPr>
          <w:p w14:paraId="095E78D7" w14:textId="77777777" w:rsidR="006237D1" w:rsidRDefault="00ED6120">
            <w:pPr>
              <w:spacing w:after="0" w:line="259" w:lineRule="auto"/>
              <w:ind w:left="0" w:right="0" w:firstLine="0"/>
              <w:jc w:val="left"/>
            </w:pPr>
            <w:r>
              <w:t>Înainte câte un cuvânt</w:t>
            </w:r>
          </w:p>
        </w:tc>
      </w:tr>
      <w:tr w:rsidR="006237D1" w14:paraId="621F5F9C" w14:textId="77777777">
        <w:trPr>
          <w:trHeight w:val="393"/>
        </w:trPr>
        <w:tc>
          <w:tcPr>
            <w:tcW w:w="4017" w:type="dxa"/>
            <w:tcBorders>
              <w:top w:val="single" w:sz="4" w:space="0" w:color="181717"/>
              <w:left w:val="single" w:sz="4" w:space="0" w:color="181717"/>
              <w:bottom w:val="single" w:sz="4" w:space="0" w:color="181717"/>
              <w:right w:val="single" w:sz="4" w:space="0" w:color="181717"/>
            </w:tcBorders>
          </w:tcPr>
          <w:p w14:paraId="45E44AC5" w14:textId="77777777" w:rsidR="006237D1" w:rsidRDefault="00ED6120">
            <w:pPr>
              <w:spacing w:after="0" w:line="259" w:lineRule="auto"/>
              <w:ind w:left="0" w:right="0" w:firstLine="0"/>
              <w:jc w:val="left"/>
            </w:pPr>
            <w:r>
              <w:t>Home</w:t>
            </w:r>
          </w:p>
        </w:tc>
        <w:tc>
          <w:tcPr>
            <w:tcW w:w="4082" w:type="dxa"/>
            <w:tcBorders>
              <w:top w:val="single" w:sz="4" w:space="0" w:color="181717"/>
              <w:left w:val="single" w:sz="4" w:space="0" w:color="181717"/>
              <w:bottom w:val="single" w:sz="4" w:space="0" w:color="181717"/>
              <w:right w:val="single" w:sz="4" w:space="0" w:color="181717"/>
            </w:tcBorders>
          </w:tcPr>
          <w:p w14:paraId="621531AB" w14:textId="77777777" w:rsidR="006237D1" w:rsidRDefault="00ED6120">
            <w:pPr>
              <w:spacing w:after="0" w:line="259" w:lineRule="auto"/>
              <w:ind w:left="0" w:right="0" w:firstLine="0"/>
              <w:jc w:val="left"/>
            </w:pPr>
            <w:r>
              <w:t>La începutul rândului</w:t>
            </w:r>
          </w:p>
        </w:tc>
      </w:tr>
      <w:tr w:rsidR="006237D1" w14:paraId="720EE11D" w14:textId="77777777">
        <w:trPr>
          <w:trHeight w:val="393"/>
        </w:trPr>
        <w:tc>
          <w:tcPr>
            <w:tcW w:w="4017" w:type="dxa"/>
            <w:tcBorders>
              <w:top w:val="single" w:sz="4" w:space="0" w:color="181717"/>
              <w:left w:val="single" w:sz="4" w:space="0" w:color="181717"/>
              <w:bottom w:val="single" w:sz="4" w:space="0" w:color="181717"/>
              <w:right w:val="single" w:sz="4" w:space="0" w:color="181717"/>
            </w:tcBorders>
          </w:tcPr>
          <w:p w14:paraId="68A3D27D" w14:textId="77777777" w:rsidR="006237D1" w:rsidRDefault="00ED6120">
            <w:pPr>
              <w:spacing w:after="0" w:line="259" w:lineRule="auto"/>
              <w:ind w:left="0" w:right="0" w:firstLine="0"/>
              <w:jc w:val="left"/>
            </w:pPr>
            <w:r>
              <w:t>End</w:t>
            </w:r>
          </w:p>
        </w:tc>
        <w:tc>
          <w:tcPr>
            <w:tcW w:w="4082" w:type="dxa"/>
            <w:tcBorders>
              <w:top w:val="single" w:sz="4" w:space="0" w:color="181717"/>
              <w:left w:val="single" w:sz="4" w:space="0" w:color="181717"/>
              <w:bottom w:val="single" w:sz="4" w:space="0" w:color="181717"/>
              <w:right w:val="single" w:sz="4" w:space="0" w:color="181717"/>
            </w:tcBorders>
          </w:tcPr>
          <w:p w14:paraId="6FCEF80C" w14:textId="77777777" w:rsidR="006237D1" w:rsidRDefault="00ED6120">
            <w:pPr>
              <w:spacing w:after="0" w:line="259" w:lineRule="auto"/>
              <w:ind w:left="0" w:right="0" w:firstLine="0"/>
              <w:jc w:val="left"/>
            </w:pPr>
            <w:r>
              <w:t>La sfârşitul rândului</w:t>
            </w:r>
          </w:p>
        </w:tc>
      </w:tr>
      <w:tr w:rsidR="006237D1" w14:paraId="2C4B12D9" w14:textId="77777777">
        <w:trPr>
          <w:trHeight w:val="393"/>
        </w:trPr>
        <w:tc>
          <w:tcPr>
            <w:tcW w:w="4017" w:type="dxa"/>
            <w:tcBorders>
              <w:top w:val="single" w:sz="4" w:space="0" w:color="181717"/>
              <w:left w:val="single" w:sz="4" w:space="0" w:color="181717"/>
              <w:bottom w:val="single" w:sz="4" w:space="0" w:color="181717"/>
              <w:right w:val="single" w:sz="4" w:space="0" w:color="181717"/>
            </w:tcBorders>
          </w:tcPr>
          <w:p w14:paraId="3FDF0002" w14:textId="77777777" w:rsidR="006237D1" w:rsidRDefault="00ED6120">
            <w:pPr>
              <w:spacing w:after="0" w:line="259" w:lineRule="auto"/>
              <w:ind w:left="0" w:right="0" w:firstLine="0"/>
              <w:jc w:val="left"/>
            </w:pPr>
            <w:r>
              <w:t>Ctrl+Home</w:t>
            </w:r>
          </w:p>
        </w:tc>
        <w:tc>
          <w:tcPr>
            <w:tcW w:w="4082" w:type="dxa"/>
            <w:tcBorders>
              <w:top w:val="single" w:sz="4" w:space="0" w:color="181717"/>
              <w:left w:val="single" w:sz="4" w:space="0" w:color="181717"/>
              <w:bottom w:val="single" w:sz="4" w:space="0" w:color="181717"/>
              <w:right w:val="single" w:sz="4" w:space="0" w:color="181717"/>
            </w:tcBorders>
          </w:tcPr>
          <w:p w14:paraId="69102AE9" w14:textId="77777777" w:rsidR="006237D1" w:rsidRDefault="00ED6120">
            <w:pPr>
              <w:spacing w:after="0" w:line="259" w:lineRule="auto"/>
              <w:ind w:left="0" w:right="0" w:firstLine="0"/>
              <w:jc w:val="left"/>
            </w:pPr>
            <w:r>
              <w:t>La începutul documentului</w:t>
            </w:r>
          </w:p>
        </w:tc>
      </w:tr>
      <w:tr w:rsidR="006237D1" w14:paraId="1918ED7B" w14:textId="77777777">
        <w:trPr>
          <w:trHeight w:val="393"/>
        </w:trPr>
        <w:tc>
          <w:tcPr>
            <w:tcW w:w="4017" w:type="dxa"/>
            <w:tcBorders>
              <w:top w:val="single" w:sz="4" w:space="0" w:color="181717"/>
              <w:left w:val="single" w:sz="4" w:space="0" w:color="181717"/>
              <w:bottom w:val="single" w:sz="4" w:space="0" w:color="181717"/>
              <w:right w:val="single" w:sz="4" w:space="0" w:color="181717"/>
            </w:tcBorders>
          </w:tcPr>
          <w:p w14:paraId="571EDF61" w14:textId="77777777" w:rsidR="006237D1" w:rsidRDefault="00ED6120">
            <w:pPr>
              <w:spacing w:after="0" w:line="259" w:lineRule="auto"/>
              <w:ind w:left="0" w:right="0" w:firstLine="0"/>
              <w:jc w:val="left"/>
            </w:pPr>
            <w:r>
              <w:t>Ctrl+End</w:t>
            </w:r>
          </w:p>
        </w:tc>
        <w:tc>
          <w:tcPr>
            <w:tcW w:w="4082" w:type="dxa"/>
            <w:tcBorders>
              <w:top w:val="single" w:sz="4" w:space="0" w:color="181717"/>
              <w:left w:val="single" w:sz="4" w:space="0" w:color="181717"/>
              <w:bottom w:val="single" w:sz="4" w:space="0" w:color="181717"/>
              <w:right w:val="single" w:sz="4" w:space="0" w:color="181717"/>
            </w:tcBorders>
          </w:tcPr>
          <w:p w14:paraId="566C7031" w14:textId="77777777" w:rsidR="006237D1" w:rsidRDefault="00ED6120">
            <w:pPr>
              <w:spacing w:after="0" w:line="259" w:lineRule="auto"/>
              <w:ind w:left="0" w:right="0" w:firstLine="0"/>
              <w:jc w:val="left"/>
            </w:pPr>
            <w:r>
              <w:t>La sfârşitul documentului</w:t>
            </w:r>
          </w:p>
        </w:tc>
      </w:tr>
    </w:tbl>
    <w:p w14:paraId="6C5B4DD0" w14:textId="77777777" w:rsidR="006237D1" w:rsidRDefault="00ED6120">
      <w:pPr>
        <w:numPr>
          <w:ilvl w:val="0"/>
          <w:numId w:val="12"/>
        </w:numPr>
        <w:ind w:hanging="283"/>
      </w:pPr>
      <w:r>
        <w:t>Cum se introduc caractere sau cuvinte noi?</w:t>
      </w:r>
    </w:p>
    <w:p w14:paraId="05C5255E" w14:textId="77777777" w:rsidR="006237D1" w:rsidRDefault="00ED6120">
      <w:pPr>
        <w:numPr>
          <w:ilvl w:val="1"/>
          <w:numId w:val="12"/>
        </w:numPr>
        <w:spacing w:after="0" w:line="259" w:lineRule="auto"/>
        <w:ind w:right="-3" w:hanging="284"/>
      </w:pPr>
      <w:r>
        <w:lastRenderedPageBreak/>
        <w:t>Poziţionaţi cursorul de inserare în locul dorit (folosind mouse-ul sau tastele săgeţi pentru deplasare).</w:t>
      </w:r>
    </w:p>
    <w:p w14:paraId="773743EA" w14:textId="77777777" w:rsidR="006237D1" w:rsidRDefault="00ED6120">
      <w:pPr>
        <w:numPr>
          <w:ilvl w:val="1"/>
          <w:numId w:val="12"/>
        </w:numPr>
        <w:spacing w:after="177"/>
        <w:ind w:right="-3" w:hanging="284"/>
      </w:pPr>
      <w:r>
        <w:t>Tastaţi noul text. Textul aflat în dreapta se deplasează pe măsură ce scrieţi.</w:t>
      </w:r>
    </w:p>
    <w:p w14:paraId="1E354DC3" w14:textId="77777777" w:rsidR="006237D1" w:rsidRDefault="00ED6120">
      <w:pPr>
        <w:pStyle w:val="Heading2"/>
        <w:ind w:left="962" w:right="63"/>
      </w:pPr>
      <w:r>
        <w:t xml:space="preserve">2.3.1 </w:t>
      </w:r>
      <w:r>
        <w:t>Folosirea comenzilor Undo (anulare) şi Redo (refacere)</w:t>
      </w:r>
    </w:p>
    <w:p w14:paraId="7DF4FF16" w14:textId="77777777" w:rsidR="006237D1" w:rsidRDefault="00ED6120">
      <w:pPr>
        <w:ind w:left="2" w:firstLine="567"/>
      </w:pPr>
      <w:r>
        <w:t>În cazul în care aţi tastat un text greşit sau aţi dat o comandă greşită, aveţi posibilitatea să anulaţi aceste acţiuni prin comanda </w:t>
      </w:r>
      <w:r>
        <w:rPr>
          <w:rFonts w:ascii="Times New Roman" w:eastAsia="Times New Roman" w:hAnsi="Times New Roman" w:cs="Times New Roman"/>
          <w:b/>
          <w:i/>
        </w:rPr>
        <w:t xml:space="preserve">Undo </w:t>
      </w:r>
      <w:r>
        <w:rPr>
          <w:rFonts w:ascii="Times New Roman" w:eastAsia="Times New Roman" w:hAnsi="Times New Roman" w:cs="Times New Roman"/>
          <w:i/>
        </w:rPr>
        <w:t>(Anuleaza)</w:t>
      </w:r>
      <w:r>
        <w:t xml:space="preserve">. </w:t>
      </w:r>
    </w:p>
    <w:p w14:paraId="3AEAF99C" w14:textId="77777777" w:rsidR="006237D1" w:rsidRDefault="00ED6120">
      <w:pPr>
        <w:ind w:left="1" w:firstLine="567"/>
      </w:pPr>
      <w:r>
        <w:t>Comanda </w:t>
      </w:r>
      <w:r>
        <w:rPr>
          <w:rFonts w:ascii="Times New Roman" w:eastAsia="Times New Roman" w:hAnsi="Times New Roman" w:cs="Times New Roman"/>
          <w:b/>
          <w:i/>
        </w:rPr>
        <w:t>Redo</w:t>
      </w:r>
      <w:r>
        <w:rPr>
          <w:rFonts w:ascii="Times New Roman" w:eastAsia="Times New Roman" w:hAnsi="Times New Roman" w:cs="Times New Roman"/>
          <w:i/>
        </w:rPr>
        <w:t xml:space="preserve"> </w:t>
      </w:r>
      <w:r>
        <w:t>(Refacere) inversează acţiunea comenz</w:t>
      </w:r>
      <w:r>
        <w:t>ii </w:t>
      </w:r>
      <w:r>
        <w:rPr>
          <w:rFonts w:ascii="Times New Roman" w:eastAsia="Times New Roman" w:hAnsi="Times New Roman" w:cs="Times New Roman"/>
          <w:i/>
        </w:rPr>
        <w:t>Undo</w:t>
      </w:r>
      <w:r>
        <w:t>, adică </w:t>
      </w:r>
      <w:r>
        <w:rPr>
          <w:u w:val="single" w:color="181717"/>
        </w:rPr>
        <w:t>anulează</w:t>
      </w:r>
      <w:r>
        <w:t> </w:t>
      </w:r>
      <w:r>
        <w:t>ultima </w:t>
      </w:r>
      <w:r>
        <w:rPr>
          <w:u w:val="single" w:color="181717"/>
        </w:rPr>
        <w:t>anulare</w:t>
      </w:r>
      <w:r>
        <w:t>, sau ultimele </w:t>
      </w:r>
      <w:r>
        <w:rPr>
          <w:rFonts w:ascii="Times New Roman" w:eastAsia="Times New Roman" w:hAnsi="Times New Roman" w:cs="Times New Roman"/>
          <w:i/>
        </w:rPr>
        <w:t>anulări</w:t>
      </w:r>
      <w:r>
        <w:t xml:space="preserve">. </w:t>
      </w:r>
      <w:r>
        <w:rPr>
          <w:rFonts w:ascii="Times New Roman" w:eastAsia="Times New Roman" w:hAnsi="Times New Roman" w:cs="Times New Roman"/>
          <w:i/>
        </w:rPr>
        <w:t>Redo</w:t>
      </w:r>
      <w:r>
        <w:t> </w:t>
      </w:r>
      <w:r>
        <w:t>se utilizează în cazul în care nu aţi intenţionat să anulaţi o acţiune, şi are ca efect  revenirea la situaţia dinainte de a da comanda </w:t>
      </w:r>
      <w:r>
        <w:rPr>
          <w:rFonts w:ascii="Times New Roman" w:eastAsia="Times New Roman" w:hAnsi="Times New Roman" w:cs="Times New Roman"/>
          <w:i/>
        </w:rPr>
        <w:t>Undo</w:t>
      </w:r>
      <w:r>
        <w:t>.</w:t>
      </w:r>
    </w:p>
    <w:p w14:paraId="6376B102" w14:textId="77777777" w:rsidR="006237D1" w:rsidRDefault="00ED6120">
      <w:pPr>
        <w:ind w:left="91" w:right="3163" w:firstLine="477"/>
      </w:pPr>
      <w:r>
        <w:t>La comenzile </w:t>
      </w:r>
      <w:r>
        <w:rPr>
          <w:rFonts w:ascii="Times New Roman" w:eastAsia="Times New Roman" w:hAnsi="Times New Roman" w:cs="Times New Roman"/>
          <w:i/>
        </w:rPr>
        <w:t>Undo</w:t>
      </w:r>
      <w:r>
        <w:t> ş</w:t>
      </w:r>
      <w:r>
        <w:t>i </w:t>
      </w:r>
      <w:r>
        <w:rPr>
          <w:rFonts w:ascii="Times New Roman" w:eastAsia="Times New Roman" w:hAnsi="Times New Roman" w:cs="Times New Roman"/>
          <w:i/>
        </w:rPr>
        <w:t>Redo</w:t>
      </w:r>
      <w:r>
        <w:t> </w:t>
      </w:r>
      <w:r>
        <w:t>aveţi acces din bara </w:t>
      </w:r>
      <w:r>
        <w:t xml:space="preserve">de titlu (stânga sus). </w:t>
      </w:r>
      <w:r>
        <w:rPr>
          <w:rFonts w:ascii="Wingdings" w:eastAsia="Wingdings" w:hAnsi="Wingdings" w:cs="Wingdings"/>
        </w:rPr>
        <w:t></w:t>
      </w:r>
      <w:r>
        <w:rPr>
          <w:rFonts w:ascii="Wingdings" w:eastAsia="Wingdings" w:hAnsi="Wingdings" w:cs="Wingdings"/>
        </w:rPr>
        <w:tab/>
      </w:r>
      <w:r>
        <w:t>Anularea ultimei acţiuni</w:t>
      </w:r>
    </w:p>
    <w:p w14:paraId="5B7183AC" w14:textId="77777777" w:rsidR="006237D1" w:rsidRDefault="00ED6120">
      <w:pPr>
        <w:ind w:left="565"/>
      </w:pPr>
      <w:r>
        <w:t>În bara de titlu, faceţi clic pe butonul  </w:t>
      </w:r>
      <w:r>
        <w:rPr>
          <w:rFonts w:ascii="Times New Roman" w:eastAsia="Times New Roman" w:hAnsi="Times New Roman" w:cs="Times New Roman"/>
          <w:b/>
          <w:i/>
        </w:rPr>
        <w:t>Undo</w:t>
      </w:r>
      <w:r>
        <w:rPr>
          <w:rFonts w:ascii="Times New Roman" w:eastAsia="Times New Roman" w:hAnsi="Times New Roman" w:cs="Times New Roman"/>
          <w:i/>
        </w:rPr>
        <w:t xml:space="preserve"> </w:t>
      </w:r>
      <w:r>
        <w:t>(anulare) </w:t>
      </w:r>
      <w:r>
        <w:rPr>
          <w:noProof/>
        </w:rPr>
        <w:drawing>
          <wp:inline distT="0" distB="0" distL="0" distR="0" wp14:anchorId="54B5F892" wp14:editId="640DCE15">
            <wp:extent cx="200025" cy="200025"/>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968" name="Picture 968"/>
                    <pic:cNvPicPr/>
                  </pic:nvPicPr>
                  <pic:blipFill>
                    <a:blip r:embed="rId28"/>
                    <a:stretch>
                      <a:fillRect/>
                    </a:stretch>
                  </pic:blipFill>
                  <pic:spPr>
                    <a:xfrm>
                      <a:off x="0" y="0"/>
                      <a:ext cx="200025" cy="200025"/>
                    </a:xfrm>
                    <a:prstGeom prst="rect">
                      <a:avLst/>
                    </a:prstGeom>
                  </pic:spPr>
                </pic:pic>
              </a:graphicData>
            </a:graphic>
          </wp:inline>
        </w:drawing>
      </w:r>
      <w:r>
        <w:t>.</w:t>
      </w:r>
    </w:p>
    <w:p w14:paraId="2CD5578B" w14:textId="77777777" w:rsidR="006237D1" w:rsidRDefault="00ED6120">
      <w:pPr>
        <w:ind w:left="11"/>
      </w:pPr>
      <w:r>
        <w:rPr>
          <w:rFonts w:ascii="Times New Roman" w:eastAsia="Times New Roman" w:hAnsi="Times New Roman" w:cs="Times New Roman"/>
          <w:i/>
        </w:rPr>
        <w:t>Observaţie</w:t>
      </w:r>
      <w:r>
        <w:t>: Dacă nu se poate anula ultima acţiune, atunci numele butonului se schimbă în </w:t>
      </w:r>
      <w:r>
        <w:rPr>
          <w:rFonts w:ascii="Times New Roman" w:eastAsia="Times New Roman" w:hAnsi="Times New Roman" w:cs="Times New Roman"/>
          <w:i/>
        </w:rPr>
        <w:t>Imposibil de anulat</w:t>
      </w:r>
      <w:r>
        <w:t>.</w:t>
      </w:r>
    </w:p>
    <w:p w14:paraId="0F8C4538" w14:textId="77777777" w:rsidR="006237D1" w:rsidRDefault="00ED6120">
      <w:pPr>
        <w:ind w:left="101" w:right="4402"/>
      </w:pPr>
      <w:r>
        <w:rPr>
          <w:rFonts w:ascii="Wingdings" w:eastAsia="Wingdings" w:hAnsi="Wingdings" w:cs="Wingdings"/>
        </w:rPr>
        <w:t></w:t>
      </w:r>
      <w:r>
        <w:rPr>
          <w:rFonts w:ascii="Wingdings" w:eastAsia="Wingdings" w:hAnsi="Wingdings" w:cs="Wingdings"/>
        </w:rPr>
        <w:tab/>
      </w:r>
      <w:r>
        <w:t>Refacerea (Redo) ultimei acţiuni a</w:t>
      </w:r>
      <w:r>
        <w:t>nulate</w:t>
      </w:r>
    </w:p>
    <w:p w14:paraId="13482108" w14:textId="77777777" w:rsidR="006237D1" w:rsidRDefault="00ED6120">
      <w:pPr>
        <w:ind w:left="370"/>
      </w:pPr>
      <w:r>
        <w:t>În bara de titlu, faceţi clic pe butonul  </w:t>
      </w:r>
      <w:r>
        <w:rPr>
          <w:rFonts w:ascii="Times New Roman" w:eastAsia="Times New Roman" w:hAnsi="Times New Roman" w:cs="Times New Roman"/>
          <w:b/>
          <w:i/>
        </w:rPr>
        <w:t>Undo</w:t>
      </w:r>
      <w:r>
        <w:rPr>
          <w:rFonts w:ascii="Times New Roman" w:eastAsia="Times New Roman" w:hAnsi="Times New Roman" w:cs="Times New Roman"/>
          <w:i/>
        </w:rPr>
        <w:t xml:space="preserve"> </w:t>
      </w:r>
      <w:r>
        <w:t>(anulare) </w:t>
      </w:r>
      <w:r>
        <w:rPr>
          <w:noProof/>
        </w:rPr>
        <w:drawing>
          <wp:inline distT="0" distB="0" distL="0" distR="0" wp14:anchorId="00A7EA14" wp14:editId="44CBAAB3">
            <wp:extent cx="180975" cy="19050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29"/>
                    <a:stretch>
                      <a:fillRect/>
                    </a:stretch>
                  </pic:blipFill>
                  <pic:spPr>
                    <a:xfrm>
                      <a:off x="0" y="0"/>
                      <a:ext cx="180975" cy="190500"/>
                    </a:xfrm>
                    <a:prstGeom prst="rect">
                      <a:avLst/>
                    </a:prstGeom>
                  </pic:spPr>
                </pic:pic>
              </a:graphicData>
            </a:graphic>
          </wp:inline>
        </w:drawing>
      </w:r>
      <w:r>
        <w:t>.</w:t>
      </w:r>
    </w:p>
    <w:p w14:paraId="5127DF69" w14:textId="77777777" w:rsidR="006237D1" w:rsidRDefault="00ED6120">
      <w:pPr>
        <w:spacing w:after="201"/>
        <w:ind w:left="11"/>
      </w:pPr>
      <w:r>
        <w:rPr>
          <w:rFonts w:ascii="Times New Roman" w:eastAsia="Times New Roman" w:hAnsi="Times New Roman" w:cs="Times New Roman"/>
          <w:i/>
        </w:rPr>
        <w:t>Observaţie:</w:t>
      </w:r>
      <w:r>
        <w:t> </w:t>
      </w:r>
      <w:r>
        <w:t>Dacă nu se poate reface ultima anulare atunci numele butonului se schimbă în </w:t>
      </w:r>
      <w:r>
        <w:rPr>
          <w:rFonts w:ascii="Times New Roman" w:eastAsia="Times New Roman" w:hAnsi="Times New Roman" w:cs="Times New Roman"/>
          <w:i/>
        </w:rPr>
        <w:t>Imposibil de repetat</w:t>
      </w:r>
      <w:r>
        <w:t>.</w:t>
      </w:r>
    </w:p>
    <w:p w14:paraId="01B29F22" w14:textId="77777777" w:rsidR="006237D1" w:rsidRDefault="00ED6120">
      <w:pPr>
        <w:pStyle w:val="Heading1"/>
        <w:ind w:left="393"/>
      </w:pPr>
      <w:r>
        <w:t xml:space="preserve">2.4 </w:t>
      </w:r>
      <w:r>
        <w:t>Copierea, mutarea sau ştergerea unui text</w:t>
      </w:r>
    </w:p>
    <w:p w14:paraId="3C8F829D" w14:textId="77777777" w:rsidR="006237D1" w:rsidRDefault="00ED6120">
      <w:pPr>
        <w:ind w:left="1" w:firstLine="567"/>
      </w:pPr>
      <w:r>
        <w:t>O facilitate a sistemelor de ope</w:t>
      </w:r>
      <w:r>
        <w:t>rare de tip </w:t>
      </w:r>
      <w:r>
        <w:rPr>
          <w:rFonts w:ascii="Times New Roman" w:eastAsia="Times New Roman" w:hAnsi="Times New Roman" w:cs="Times New Roman"/>
          <w:i/>
        </w:rPr>
        <w:t>Windows</w:t>
      </w:r>
      <w:r>
        <w:t> </w:t>
      </w:r>
      <w:r>
        <w:t>este memoria </w:t>
      </w:r>
      <w:r>
        <w:rPr>
          <w:rFonts w:ascii="Times New Roman" w:eastAsia="Times New Roman" w:hAnsi="Times New Roman" w:cs="Times New Roman"/>
          <w:i/>
        </w:rPr>
        <w:t>Clipboard</w:t>
      </w:r>
      <w:r>
        <w:t>, care permite stocarea temporară de text şi grafică. </w:t>
      </w:r>
    </w:p>
    <w:p w14:paraId="6892A1C5" w14:textId="77777777" w:rsidR="006237D1" w:rsidRDefault="00ED6120">
      <w:pPr>
        <w:ind w:left="565"/>
      </w:pPr>
      <w:r>
        <w:t>Avantajele memoriei </w:t>
      </w:r>
      <w:r>
        <w:rPr>
          <w:rFonts w:ascii="Times New Roman" w:eastAsia="Times New Roman" w:hAnsi="Times New Roman" w:cs="Times New Roman"/>
          <w:i/>
        </w:rPr>
        <w:t>Clipboard</w:t>
      </w:r>
      <w:r>
        <w:t>:</w:t>
      </w:r>
    </w:p>
    <w:p w14:paraId="5C54E027" w14:textId="77777777" w:rsidR="006237D1" w:rsidRDefault="00ED6120">
      <w:pPr>
        <w:numPr>
          <w:ilvl w:val="0"/>
          <w:numId w:val="13"/>
        </w:numPr>
        <w:ind w:hanging="177"/>
      </w:pPr>
      <w:r>
        <w:t>se pot muta sau copia texte sau grafică în cadrul aceluiaşi document;</w:t>
      </w:r>
    </w:p>
    <w:p w14:paraId="3F280CFD" w14:textId="77777777" w:rsidR="006237D1" w:rsidRDefault="00ED6120">
      <w:pPr>
        <w:numPr>
          <w:ilvl w:val="0"/>
          <w:numId w:val="13"/>
        </w:numPr>
        <w:ind w:hanging="177"/>
      </w:pPr>
      <w:r>
        <w:t>se pot efectua operaţii de copiere respectiv mutare şi între documente </w:t>
      </w:r>
      <w:r>
        <w:rPr>
          <w:rFonts w:ascii="Times New Roman" w:eastAsia="Times New Roman" w:hAnsi="Times New Roman" w:cs="Times New Roman"/>
          <w:i/>
        </w:rPr>
        <w:t>Word</w:t>
      </w:r>
      <w:r>
        <w:t> </w:t>
      </w:r>
      <w:r>
        <w:t>diferite;</w:t>
      </w:r>
    </w:p>
    <w:p w14:paraId="7E87110F" w14:textId="77777777" w:rsidR="006237D1" w:rsidRDefault="00ED6120">
      <w:pPr>
        <w:numPr>
          <w:ilvl w:val="0"/>
          <w:numId w:val="13"/>
        </w:numPr>
        <w:ind w:hanging="177"/>
      </w:pPr>
      <w:r>
        <w:t>se pot muta sau copia texte sau grafică între diferite aplicaţii din </w:t>
      </w:r>
      <w:r>
        <w:rPr>
          <w:rFonts w:ascii="Times New Roman" w:eastAsia="Times New Roman" w:hAnsi="Times New Roman" w:cs="Times New Roman"/>
          <w:i/>
        </w:rPr>
        <w:t>Windows</w:t>
      </w:r>
      <w:r>
        <w:t>;</w:t>
      </w:r>
    </w:p>
    <w:p w14:paraId="1EA673C6" w14:textId="77777777" w:rsidR="006237D1" w:rsidRDefault="00ED6120">
      <w:pPr>
        <w:numPr>
          <w:ilvl w:val="0"/>
          <w:numId w:val="13"/>
        </w:numPr>
        <w:ind w:hanging="177"/>
      </w:pPr>
      <w:r>
        <w:t>informaţia rămâne în </w:t>
      </w:r>
      <w:r>
        <w:rPr>
          <w:rFonts w:ascii="Times New Roman" w:eastAsia="Times New Roman" w:hAnsi="Times New Roman" w:cs="Times New Roman"/>
          <w:i/>
        </w:rPr>
        <w:t>C</w:t>
      </w:r>
      <w:r>
        <w:rPr>
          <w:rFonts w:ascii="Times New Roman" w:eastAsia="Times New Roman" w:hAnsi="Times New Roman" w:cs="Times New Roman"/>
          <w:i/>
        </w:rPr>
        <w:t>lipboard</w:t>
      </w:r>
      <w:r>
        <w:t> ş</w:t>
      </w:r>
      <w:r>
        <w:t>i după ce o lipiţi (inseraţi) undeva, ceea ce permite să inseraţi de mai multe ori aceeaşi informaţie prin operaţii repetate de lipire.</w:t>
      </w:r>
    </w:p>
    <w:p w14:paraId="72B42833" w14:textId="77777777" w:rsidR="006237D1" w:rsidRDefault="00ED6120">
      <w:pPr>
        <w:pStyle w:val="Heading2"/>
        <w:spacing w:after="7"/>
        <w:ind w:left="372" w:right="63"/>
      </w:pPr>
      <w:r>
        <w:rPr>
          <w:rFonts w:ascii="Wingdings" w:eastAsia="Wingdings" w:hAnsi="Wingdings" w:cs="Wingdings"/>
          <w:b w:val="0"/>
        </w:rPr>
        <w:t></w:t>
      </w:r>
      <w:r>
        <w:rPr>
          <w:rFonts w:ascii="Wingdings" w:eastAsia="Wingdings" w:hAnsi="Wingdings" w:cs="Wingdings"/>
          <w:b w:val="0"/>
        </w:rPr>
        <w:tab/>
      </w:r>
      <w:r>
        <w:t>Copierea textului în acelaşi document</w:t>
      </w:r>
    </w:p>
    <w:p w14:paraId="0477325A" w14:textId="77777777" w:rsidR="006237D1" w:rsidRDefault="00ED6120">
      <w:pPr>
        <w:numPr>
          <w:ilvl w:val="0"/>
          <w:numId w:val="14"/>
        </w:numPr>
        <w:ind w:hanging="379"/>
      </w:pPr>
      <w:r>
        <w:t>Se selectează textul dorit (sursă).</w:t>
      </w:r>
    </w:p>
    <w:p w14:paraId="6BD36A0E" w14:textId="77777777" w:rsidR="006237D1" w:rsidRDefault="00ED6120">
      <w:pPr>
        <w:numPr>
          <w:ilvl w:val="0"/>
          <w:numId w:val="14"/>
        </w:numPr>
        <w:ind w:hanging="379"/>
      </w:pPr>
      <w:r>
        <w:t>Se alege </w:t>
      </w:r>
      <w:r>
        <w:rPr>
          <w:rFonts w:ascii="Times New Roman" w:eastAsia="Times New Roman" w:hAnsi="Times New Roman" w:cs="Times New Roman"/>
          <w:b/>
          <w:i/>
        </w:rPr>
        <w:t xml:space="preserve">Copiere </w:t>
      </w:r>
      <w:r>
        <w:t>din meniul </w:t>
      </w:r>
      <w:r>
        <w:rPr>
          <w:rFonts w:ascii="Times New Roman" w:eastAsia="Times New Roman" w:hAnsi="Times New Roman" w:cs="Times New Roman"/>
          <w:i/>
        </w:rPr>
        <w:t xml:space="preserve">Pornire </w:t>
      </w:r>
      <w:r>
        <w:t>sau se apasă combinaţia de taste </w:t>
      </w:r>
      <w:r>
        <w:rPr>
          <w:rFonts w:ascii="Times New Roman" w:eastAsia="Times New Roman" w:hAnsi="Times New Roman" w:cs="Times New Roman"/>
          <w:b/>
          <w:i/>
        </w:rPr>
        <w:t>Ctrl + C</w:t>
      </w:r>
      <w:r>
        <w:t>.</w:t>
      </w:r>
    </w:p>
    <w:p w14:paraId="2898803E" w14:textId="77777777" w:rsidR="006237D1" w:rsidRDefault="00ED6120">
      <w:pPr>
        <w:numPr>
          <w:ilvl w:val="0"/>
          <w:numId w:val="14"/>
        </w:numPr>
        <w:ind w:hanging="379"/>
      </w:pPr>
      <w:r>
        <w:t>Se plasează cursorul de inserare la destinaţie (clic cu mouse-ul).</w:t>
      </w:r>
    </w:p>
    <w:p w14:paraId="7D7C8663" w14:textId="77777777" w:rsidR="006237D1" w:rsidRDefault="00ED6120">
      <w:pPr>
        <w:numPr>
          <w:ilvl w:val="0"/>
          <w:numId w:val="14"/>
        </w:numPr>
        <w:ind w:hanging="379"/>
      </w:pPr>
      <w:r>
        <w:t>Se alege </w:t>
      </w:r>
      <w:r>
        <w:rPr>
          <w:rFonts w:ascii="Times New Roman" w:eastAsia="Times New Roman" w:hAnsi="Times New Roman" w:cs="Times New Roman"/>
          <w:b/>
          <w:i/>
        </w:rPr>
        <w:t xml:space="preserve">Lipire </w:t>
      </w:r>
      <w:r>
        <w:t>din meniul </w:t>
      </w:r>
      <w:r>
        <w:rPr>
          <w:rFonts w:ascii="Times New Roman" w:eastAsia="Times New Roman" w:hAnsi="Times New Roman" w:cs="Times New Roman"/>
          <w:i/>
        </w:rPr>
        <w:t xml:space="preserve">Pornire </w:t>
      </w:r>
      <w:r>
        <w:t>sau se apasă combinaţia de taste </w:t>
      </w:r>
      <w:r>
        <w:rPr>
          <w:rFonts w:ascii="Times New Roman" w:eastAsia="Times New Roman" w:hAnsi="Times New Roman" w:cs="Times New Roman"/>
          <w:b/>
          <w:i/>
        </w:rPr>
        <w:t>Ctrl + V</w:t>
      </w:r>
      <w:r>
        <w:t>.</w:t>
      </w:r>
    </w:p>
    <w:p w14:paraId="2D3C8930" w14:textId="77777777" w:rsidR="006237D1" w:rsidRDefault="00ED6120">
      <w:pPr>
        <w:ind w:left="1172" w:hanging="1170"/>
      </w:pPr>
      <w:r>
        <w:rPr>
          <w:rFonts w:ascii="Times New Roman" w:eastAsia="Times New Roman" w:hAnsi="Times New Roman" w:cs="Times New Roman"/>
          <w:i/>
        </w:rPr>
        <w:t>Observaţie:</w:t>
      </w:r>
      <w:r>
        <w:t> </w:t>
      </w:r>
      <w:r>
        <w:t>După comanda </w:t>
      </w:r>
      <w:r>
        <w:rPr>
          <w:rFonts w:ascii="Times New Roman" w:eastAsia="Times New Roman" w:hAnsi="Times New Roman" w:cs="Times New Roman"/>
          <w:i/>
        </w:rPr>
        <w:t>Copy</w:t>
      </w:r>
      <w:r>
        <w:t> </w:t>
      </w:r>
      <w:r>
        <w:t>textul sau obiectul</w:t>
      </w:r>
      <w:r>
        <w:t> </w:t>
      </w:r>
      <w:r>
        <w:t>selectat va rămâne în document, iar o copie a lui va fi plasată în </w:t>
      </w:r>
      <w:r>
        <w:rPr>
          <w:rFonts w:ascii="Times New Roman" w:eastAsia="Times New Roman" w:hAnsi="Times New Roman" w:cs="Times New Roman"/>
          <w:i/>
        </w:rPr>
        <w:t xml:space="preserve">Clipboard </w:t>
      </w:r>
      <w:r>
        <w:t>astfel încât textul va putea fi ”lipit” de mai multe ori. La  următoarea comandă </w:t>
      </w:r>
      <w:r>
        <w:rPr>
          <w:rFonts w:ascii="Times New Roman" w:eastAsia="Times New Roman" w:hAnsi="Times New Roman" w:cs="Times New Roman"/>
          <w:i/>
        </w:rPr>
        <w:t>Copiere</w:t>
      </w:r>
      <w:r>
        <w:t> </w:t>
      </w:r>
      <w:r>
        <w:t>sau </w:t>
      </w:r>
      <w:r>
        <w:rPr>
          <w:rFonts w:ascii="Times New Roman" w:eastAsia="Times New Roman" w:hAnsi="Times New Roman" w:cs="Times New Roman"/>
          <w:i/>
        </w:rPr>
        <w:t>Decupare</w:t>
      </w:r>
      <w:r>
        <w:t> </w:t>
      </w:r>
      <w:r>
        <w:t>textul din  </w:t>
      </w:r>
      <w:r>
        <w:rPr>
          <w:rFonts w:ascii="Times New Roman" w:eastAsia="Times New Roman" w:hAnsi="Times New Roman" w:cs="Times New Roman"/>
          <w:i/>
        </w:rPr>
        <w:t xml:space="preserve">Clipboard </w:t>
      </w:r>
      <w:r>
        <w:t>va fi înlocuit. </w:t>
      </w:r>
    </w:p>
    <w:p w14:paraId="0667CEC8" w14:textId="77777777" w:rsidR="006237D1" w:rsidRDefault="00ED6120">
      <w:pPr>
        <w:pStyle w:val="Heading2"/>
        <w:spacing w:after="5"/>
        <w:ind w:left="371" w:right="63"/>
      </w:pPr>
      <w:r>
        <w:rPr>
          <w:rFonts w:ascii="Wingdings" w:eastAsia="Wingdings" w:hAnsi="Wingdings" w:cs="Wingdings"/>
          <w:b w:val="0"/>
        </w:rPr>
        <w:lastRenderedPageBreak/>
        <w:t></w:t>
      </w:r>
      <w:r>
        <w:rPr>
          <w:rFonts w:ascii="Wingdings" w:eastAsia="Wingdings" w:hAnsi="Wingdings" w:cs="Wingdings"/>
          <w:b w:val="0"/>
        </w:rPr>
        <w:tab/>
      </w:r>
      <w:r>
        <w:t>Mutarea textului în acelaşi documen</w:t>
      </w:r>
      <w:r>
        <w:t>t</w:t>
      </w:r>
    </w:p>
    <w:p w14:paraId="5774880D" w14:textId="77777777" w:rsidR="006237D1" w:rsidRDefault="00ED6120">
      <w:pPr>
        <w:numPr>
          <w:ilvl w:val="0"/>
          <w:numId w:val="15"/>
        </w:numPr>
        <w:ind w:hanging="360"/>
      </w:pPr>
      <w:r>
        <w:t>Se selectează textul dorit (sursă).</w:t>
      </w:r>
    </w:p>
    <w:p w14:paraId="2C9439CF" w14:textId="77777777" w:rsidR="006237D1" w:rsidRDefault="00ED6120">
      <w:pPr>
        <w:numPr>
          <w:ilvl w:val="0"/>
          <w:numId w:val="15"/>
        </w:numPr>
        <w:ind w:hanging="360"/>
      </w:pPr>
      <w:r>
        <w:t>Se alege </w:t>
      </w:r>
      <w:r>
        <w:rPr>
          <w:rFonts w:ascii="Times New Roman" w:eastAsia="Times New Roman" w:hAnsi="Times New Roman" w:cs="Times New Roman"/>
          <w:b/>
          <w:i/>
        </w:rPr>
        <w:t xml:space="preserve">Decupare </w:t>
      </w:r>
      <w:r>
        <w:t>din meniul </w:t>
      </w:r>
      <w:r>
        <w:rPr>
          <w:rFonts w:ascii="Times New Roman" w:eastAsia="Times New Roman" w:hAnsi="Times New Roman" w:cs="Times New Roman"/>
          <w:i/>
        </w:rPr>
        <w:t xml:space="preserve">Pornire </w:t>
      </w:r>
      <w:r>
        <w:t>sau se apasă combinaţia de taste </w:t>
      </w:r>
      <w:r>
        <w:rPr>
          <w:rFonts w:ascii="Times New Roman" w:eastAsia="Times New Roman" w:hAnsi="Times New Roman" w:cs="Times New Roman"/>
          <w:b/>
          <w:i/>
        </w:rPr>
        <w:t>Ctrl + X</w:t>
      </w:r>
      <w:r>
        <w:t>.</w:t>
      </w:r>
    </w:p>
    <w:p w14:paraId="4D7A80EE" w14:textId="77777777" w:rsidR="006237D1" w:rsidRDefault="00ED6120">
      <w:pPr>
        <w:numPr>
          <w:ilvl w:val="0"/>
          <w:numId w:val="15"/>
        </w:numPr>
        <w:ind w:hanging="360"/>
      </w:pPr>
      <w:r>
        <w:t>Se plasează cursorul de inserare la destinaţie (clic cu mouse-ul).</w:t>
      </w:r>
    </w:p>
    <w:p w14:paraId="6FB11648" w14:textId="77777777" w:rsidR="006237D1" w:rsidRDefault="00ED6120">
      <w:pPr>
        <w:numPr>
          <w:ilvl w:val="0"/>
          <w:numId w:val="15"/>
        </w:numPr>
        <w:ind w:hanging="360"/>
      </w:pPr>
      <w:r>
        <w:t>Se alege </w:t>
      </w:r>
      <w:r>
        <w:rPr>
          <w:rFonts w:ascii="Times New Roman" w:eastAsia="Times New Roman" w:hAnsi="Times New Roman" w:cs="Times New Roman"/>
          <w:b/>
          <w:i/>
        </w:rPr>
        <w:t xml:space="preserve">Lipire </w:t>
      </w:r>
      <w:r>
        <w:t>din meniul </w:t>
      </w:r>
      <w:r>
        <w:rPr>
          <w:rFonts w:ascii="Times New Roman" w:eastAsia="Times New Roman" w:hAnsi="Times New Roman" w:cs="Times New Roman"/>
          <w:i/>
        </w:rPr>
        <w:t xml:space="preserve">Pornire </w:t>
      </w:r>
      <w:r>
        <w:t>sau se apasă combinaţia de taste </w:t>
      </w:r>
      <w:r>
        <w:rPr>
          <w:rFonts w:ascii="Times New Roman" w:eastAsia="Times New Roman" w:hAnsi="Times New Roman" w:cs="Times New Roman"/>
          <w:b/>
          <w:i/>
        </w:rPr>
        <w:t>Ctr</w:t>
      </w:r>
      <w:r>
        <w:rPr>
          <w:rFonts w:ascii="Times New Roman" w:eastAsia="Times New Roman" w:hAnsi="Times New Roman" w:cs="Times New Roman"/>
          <w:b/>
          <w:i/>
        </w:rPr>
        <w:t>l + V</w:t>
      </w:r>
      <w:r>
        <w:t>.</w:t>
      </w:r>
    </w:p>
    <w:p w14:paraId="77B0B09A" w14:textId="77777777" w:rsidR="006237D1" w:rsidRDefault="00ED6120">
      <w:pPr>
        <w:ind w:left="1135" w:hanging="1134"/>
      </w:pPr>
      <w:r>
        <w:rPr>
          <w:rFonts w:ascii="Times New Roman" w:eastAsia="Times New Roman" w:hAnsi="Times New Roman" w:cs="Times New Roman"/>
          <w:i/>
        </w:rPr>
        <w:t>Observaţie:</w:t>
      </w:r>
      <w:r>
        <w:t> </w:t>
      </w:r>
      <w:r>
        <w:t>După comanda </w:t>
      </w:r>
      <w:r>
        <w:rPr>
          <w:rFonts w:ascii="Times New Roman" w:eastAsia="Times New Roman" w:hAnsi="Times New Roman" w:cs="Times New Roman"/>
          <w:i/>
        </w:rPr>
        <w:t>Decupare</w:t>
      </w:r>
      <w:r>
        <w:rPr>
          <w:rFonts w:ascii="Times New Roman" w:eastAsia="Times New Roman" w:hAnsi="Times New Roman" w:cs="Times New Roman"/>
          <w:b/>
          <w:i/>
        </w:rPr>
        <w:t xml:space="preserve"> </w:t>
      </w:r>
      <w:r>
        <w:t>textul selectat dispare din document, iar o copie a lui va fi plasată în </w:t>
      </w:r>
      <w:r>
        <w:rPr>
          <w:rFonts w:ascii="Times New Roman" w:eastAsia="Times New Roman" w:hAnsi="Times New Roman" w:cs="Times New Roman"/>
          <w:i/>
        </w:rPr>
        <w:t>Clipboard</w:t>
      </w:r>
      <w:r>
        <w:t>. La fel ca şi la copiere textul poate fi ”lipit” de mai multe ori.</w:t>
      </w:r>
    </w:p>
    <w:p w14:paraId="50740C3D" w14:textId="77777777" w:rsidR="006237D1" w:rsidRDefault="00ED6120">
      <w:pPr>
        <w:ind w:left="10"/>
      </w:pPr>
      <w:r>
        <w:rPr>
          <w:u w:val="single" w:color="181717"/>
        </w:rPr>
        <w:t>Notă:</w:t>
      </w:r>
      <w:r>
        <w:t> </w:t>
      </w:r>
      <w:r>
        <w:t>În cadrul aceleiaşi ferestre document se poate folosi </w:t>
      </w:r>
      <w:r>
        <w:rPr>
          <w:rFonts w:ascii="Times New Roman" w:eastAsia="Times New Roman" w:hAnsi="Times New Roman" w:cs="Times New Roman"/>
          <w:i/>
        </w:rPr>
        <w:t>mouse</w:t>
      </w:r>
      <w:r>
        <w:t>-ul pentru a muta rapid un text efectuând paşii:</w:t>
      </w:r>
    </w:p>
    <w:p w14:paraId="0F066996" w14:textId="77777777" w:rsidR="006237D1" w:rsidRDefault="00ED6120">
      <w:pPr>
        <w:numPr>
          <w:ilvl w:val="1"/>
          <w:numId w:val="15"/>
        </w:numPr>
        <w:ind w:hanging="253"/>
      </w:pPr>
      <w:r>
        <w:t>Se selectează textul.</w:t>
      </w:r>
    </w:p>
    <w:p w14:paraId="040D68C7" w14:textId="77777777" w:rsidR="006237D1" w:rsidRDefault="00ED6120">
      <w:pPr>
        <w:numPr>
          <w:ilvl w:val="1"/>
          <w:numId w:val="15"/>
        </w:numPr>
        <w:ind w:hanging="253"/>
      </w:pPr>
      <w:r>
        <w:t>Se plasează indicatorul </w:t>
      </w:r>
      <w:r>
        <w:rPr>
          <w:rFonts w:ascii="Times New Roman" w:eastAsia="Times New Roman" w:hAnsi="Times New Roman" w:cs="Times New Roman"/>
          <w:i/>
        </w:rPr>
        <w:t>mouse</w:t>
      </w:r>
      <w:r>
        <w:t>-ului pe selecţie şi se</w:t>
      </w:r>
      <w:r>
        <w:t>  </w:t>
      </w:r>
      <w:r>
        <w:t>glisează selecţia către destinaţie.</w:t>
      </w:r>
    </w:p>
    <w:p w14:paraId="11794023" w14:textId="77777777" w:rsidR="006237D1" w:rsidRDefault="00ED6120">
      <w:pPr>
        <w:pStyle w:val="Heading2"/>
        <w:spacing w:after="5"/>
        <w:ind w:left="371" w:right="63"/>
      </w:pPr>
      <w:r>
        <w:rPr>
          <w:rFonts w:ascii="Wingdings" w:eastAsia="Wingdings" w:hAnsi="Wingdings" w:cs="Wingdings"/>
          <w:b w:val="0"/>
        </w:rPr>
        <w:t></w:t>
      </w:r>
      <w:r>
        <w:rPr>
          <w:rFonts w:ascii="Wingdings" w:eastAsia="Wingdings" w:hAnsi="Wingdings" w:cs="Wingdings"/>
          <w:b w:val="0"/>
        </w:rPr>
        <w:tab/>
      </w:r>
      <w:r>
        <w:t>Ştergerea textului</w:t>
      </w:r>
    </w:p>
    <w:p w14:paraId="739E27C6" w14:textId="77777777" w:rsidR="006237D1" w:rsidRDefault="00ED6120">
      <w:pPr>
        <w:ind w:left="1" w:firstLine="567"/>
      </w:pPr>
      <w:r>
        <w:t>Un text care a fost introdus poate fi uşor şters folosind tastele </w:t>
      </w:r>
      <w:r>
        <w:rPr>
          <w:rFonts w:ascii="Times New Roman" w:eastAsia="Times New Roman" w:hAnsi="Times New Roman" w:cs="Times New Roman"/>
          <w:i/>
        </w:rPr>
        <w:t>Backspace</w:t>
      </w:r>
      <w:r>
        <w:t> </w:t>
      </w:r>
      <w:r>
        <w:t>sau </w:t>
      </w:r>
      <w:r>
        <w:rPr>
          <w:rFonts w:ascii="Times New Roman" w:eastAsia="Times New Roman" w:hAnsi="Times New Roman" w:cs="Times New Roman"/>
          <w:i/>
        </w:rPr>
        <w:t xml:space="preserve">Delete </w:t>
      </w:r>
      <w:r>
        <w:t>. Ştergerea se face astfel:</w:t>
      </w:r>
    </w:p>
    <w:tbl>
      <w:tblPr>
        <w:tblStyle w:val="TableGrid"/>
        <w:tblW w:w="9339" w:type="dxa"/>
        <w:tblInd w:w="460" w:type="dxa"/>
        <w:tblCellMar>
          <w:top w:w="50" w:type="dxa"/>
          <w:left w:w="108" w:type="dxa"/>
          <w:bottom w:w="0" w:type="dxa"/>
          <w:right w:w="115" w:type="dxa"/>
        </w:tblCellMar>
        <w:tblLook w:val="04A0" w:firstRow="1" w:lastRow="0" w:firstColumn="1" w:lastColumn="0" w:noHBand="0" w:noVBand="1"/>
      </w:tblPr>
      <w:tblGrid>
        <w:gridCol w:w="3260"/>
        <w:gridCol w:w="6079"/>
      </w:tblGrid>
      <w:tr w:rsidR="006237D1" w14:paraId="0F70D23F" w14:textId="77777777">
        <w:trPr>
          <w:trHeight w:val="283"/>
        </w:trPr>
        <w:tc>
          <w:tcPr>
            <w:tcW w:w="3260" w:type="dxa"/>
            <w:tcBorders>
              <w:top w:val="single" w:sz="4" w:space="0" w:color="181717"/>
              <w:left w:val="single" w:sz="4" w:space="0" w:color="181717"/>
              <w:bottom w:val="single" w:sz="4" w:space="0" w:color="181717"/>
              <w:right w:val="single" w:sz="4" w:space="0" w:color="181717"/>
            </w:tcBorders>
          </w:tcPr>
          <w:p w14:paraId="1568C574" w14:textId="77777777" w:rsidR="006237D1" w:rsidRDefault="00ED6120">
            <w:pPr>
              <w:spacing w:after="0" w:line="259" w:lineRule="auto"/>
              <w:ind w:left="7" w:right="0" w:firstLine="0"/>
              <w:jc w:val="center"/>
            </w:pPr>
            <w:r>
              <w:rPr>
                <w:sz w:val="24"/>
              </w:rPr>
              <w:t>Tasta</w:t>
            </w:r>
          </w:p>
        </w:tc>
        <w:tc>
          <w:tcPr>
            <w:tcW w:w="6079" w:type="dxa"/>
            <w:tcBorders>
              <w:top w:val="single" w:sz="4" w:space="0" w:color="181717"/>
              <w:left w:val="single" w:sz="4" w:space="0" w:color="181717"/>
              <w:bottom w:val="single" w:sz="4" w:space="0" w:color="181717"/>
              <w:right w:val="single" w:sz="4" w:space="0" w:color="181717"/>
            </w:tcBorders>
          </w:tcPr>
          <w:p w14:paraId="6F6BA39E" w14:textId="77777777" w:rsidR="006237D1" w:rsidRDefault="00ED6120">
            <w:pPr>
              <w:spacing w:after="0" w:line="259" w:lineRule="auto"/>
              <w:ind w:left="7" w:right="0" w:firstLine="0"/>
              <w:jc w:val="center"/>
            </w:pPr>
            <w:r>
              <w:rPr>
                <w:sz w:val="24"/>
              </w:rPr>
              <w:t>Acţiunea</w:t>
            </w:r>
          </w:p>
        </w:tc>
      </w:tr>
      <w:tr w:rsidR="006237D1" w14:paraId="2D6C14DD" w14:textId="77777777">
        <w:trPr>
          <w:trHeight w:val="283"/>
        </w:trPr>
        <w:tc>
          <w:tcPr>
            <w:tcW w:w="3260" w:type="dxa"/>
            <w:tcBorders>
              <w:top w:val="single" w:sz="4" w:space="0" w:color="181717"/>
              <w:left w:val="single" w:sz="4" w:space="0" w:color="181717"/>
              <w:bottom w:val="single" w:sz="4" w:space="0" w:color="181717"/>
              <w:right w:val="single" w:sz="4" w:space="0" w:color="181717"/>
            </w:tcBorders>
          </w:tcPr>
          <w:p w14:paraId="763E7973" w14:textId="77777777" w:rsidR="006237D1" w:rsidRDefault="00ED6120">
            <w:pPr>
              <w:spacing w:after="0" w:line="259" w:lineRule="auto"/>
              <w:ind w:left="0" w:right="0" w:firstLine="0"/>
              <w:jc w:val="left"/>
            </w:pPr>
            <w:r>
              <w:rPr>
                <w:sz w:val="24"/>
              </w:rPr>
              <w:t>Backspace </w:t>
            </w:r>
          </w:p>
        </w:tc>
        <w:tc>
          <w:tcPr>
            <w:tcW w:w="6079" w:type="dxa"/>
            <w:tcBorders>
              <w:top w:val="single" w:sz="4" w:space="0" w:color="181717"/>
              <w:left w:val="single" w:sz="4" w:space="0" w:color="181717"/>
              <w:bottom w:val="single" w:sz="4" w:space="0" w:color="181717"/>
              <w:right w:val="single" w:sz="4" w:space="0" w:color="181717"/>
            </w:tcBorders>
          </w:tcPr>
          <w:p w14:paraId="55C62451" w14:textId="77777777" w:rsidR="006237D1" w:rsidRDefault="00ED6120">
            <w:pPr>
              <w:spacing w:after="0" w:line="259" w:lineRule="auto"/>
              <w:ind w:left="0" w:right="0" w:firstLine="0"/>
              <w:jc w:val="left"/>
            </w:pPr>
            <w:r>
              <w:rPr>
                <w:sz w:val="24"/>
              </w:rPr>
              <w:t>Ştergerea unui caracter din stânga cursorului de inserare </w:t>
            </w:r>
          </w:p>
        </w:tc>
      </w:tr>
      <w:tr w:rsidR="006237D1" w14:paraId="3021BBAA" w14:textId="77777777">
        <w:trPr>
          <w:trHeight w:val="283"/>
        </w:trPr>
        <w:tc>
          <w:tcPr>
            <w:tcW w:w="3260" w:type="dxa"/>
            <w:tcBorders>
              <w:top w:val="single" w:sz="4" w:space="0" w:color="181717"/>
              <w:left w:val="single" w:sz="4" w:space="0" w:color="181717"/>
              <w:bottom w:val="single" w:sz="4" w:space="0" w:color="181717"/>
              <w:right w:val="single" w:sz="4" w:space="0" w:color="181717"/>
            </w:tcBorders>
          </w:tcPr>
          <w:p w14:paraId="2669292B" w14:textId="77777777" w:rsidR="006237D1" w:rsidRDefault="00ED6120">
            <w:pPr>
              <w:spacing w:after="0" w:line="259" w:lineRule="auto"/>
              <w:ind w:left="0" w:right="0" w:firstLine="0"/>
              <w:jc w:val="left"/>
            </w:pPr>
            <w:r>
              <w:rPr>
                <w:sz w:val="24"/>
              </w:rPr>
              <w:t>CTRL+Backspace </w:t>
            </w:r>
          </w:p>
        </w:tc>
        <w:tc>
          <w:tcPr>
            <w:tcW w:w="6079" w:type="dxa"/>
            <w:tcBorders>
              <w:top w:val="single" w:sz="4" w:space="0" w:color="181717"/>
              <w:left w:val="single" w:sz="4" w:space="0" w:color="181717"/>
              <w:bottom w:val="single" w:sz="4" w:space="0" w:color="181717"/>
              <w:right w:val="single" w:sz="4" w:space="0" w:color="181717"/>
            </w:tcBorders>
          </w:tcPr>
          <w:p w14:paraId="2B5D2A05" w14:textId="77777777" w:rsidR="006237D1" w:rsidRDefault="00ED6120">
            <w:pPr>
              <w:spacing w:after="0" w:line="259" w:lineRule="auto"/>
              <w:ind w:left="0" w:right="0" w:firstLine="0"/>
              <w:jc w:val="left"/>
            </w:pPr>
            <w:r>
              <w:rPr>
                <w:sz w:val="24"/>
              </w:rPr>
              <w:t>Ştergere unui cuvânt la stânga </w:t>
            </w:r>
          </w:p>
        </w:tc>
      </w:tr>
      <w:tr w:rsidR="006237D1" w14:paraId="259FFF4D" w14:textId="77777777">
        <w:trPr>
          <w:trHeight w:val="283"/>
        </w:trPr>
        <w:tc>
          <w:tcPr>
            <w:tcW w:w="3260" w:type="dxa"/>
            <w:tcBorders>
              <w:top w:val="single" w:sz="4" w:space="0" w:color="181717"/>
              <w:left w:val="single" w:sz="4" w:space="0" w:color="181717"/>
              <w:bottom w:val="single" w:sz="4" w:space="0" w:color="181717"/>
              <w:right w:val="single" w:sz="4" w:space="0" w:color="181717"/>
            </w:tcBorders>
          </w:tcPr>
          <w:p w14:paraId="192924EE" w14:textId="77777777" w:rsidR="006237D1" w:rsidRDefault="00ED6120">
            <w:pPr>
              <w:spacing w:after="0" w:line="259" w:lineRule="auto"/>
              <w:ind w:left="0" w:right="0" w:firstLine="0"/>
              <w:jc w:val="left"/>
            </w:pPr>
            <w:r>
              <w:rPr>
                <w:sz w:val="24"/>
              </w:rPr>
              <w:t>CTRL+Shift+Backspace</w:t>
            </w:r>
          </w:p>
        </w:tc>
        <w:tc>
          <w:tcPr>
            <w:tcW w:w="6079" w:type="dxa"/>
            <w:tcBorders>
              <w:top w:val="single" w:sz="4" w:space="0" w:color="181717"/>
              <w:left w:val="single" w:sz="4" w:space="0" w:color="181717"/>
              <w:bottom w:val="single" w:sz="4" w:space="0" w:color="181717"/>
              <w:right w:val="single" w:sz="4" w:space="0" w:color="181717"/>
            </w:tcBorders>
          </w:tcPr>
          <w:p w14:paraId="5A7A6C77" w14:textId="77777777" w:rsidR="006237D1" w:rsidRDefault="00ED6120">
            <w:pPr>
              <w:spacing w:after="0" w:line="259" w:lineRule="auto"/>
              <w:ind w:left="0" w:right="0" w:firstLine="0"/>
              <w:jc w:val="left"/>
            </w:pPr>
            <w:r>
              <w:rPr>
                <w:sz w:val="24"/>
              </w:rPr>
              <w:t>Şterge textul până la începutul propoziţiei</w:t>
            </w:r>
          </w:p>
        </w:tc>
      </w:tr>
      <w:tr w:rsidR="006237D1" w14:paraId="144579B4" w14:textId="77777777">
        <w:trPr>
          <w:trHeight w:val="283"/>
        </w:trPr>
        <w:tc>
          <w:tcPr>
            <w:tcW w:w="3260" w:type="dxa"/>
            <w:tcBorders>
              <w:top w:val="single" w:sz="4" w:space="0" w:color="181717"/>
              <w:left w:val="single" w:sz="4" w:space="0" w:color="181717"/>
              <w:bottom w:val="single" w:sz="4" w:space="0" w:color="181717"/>
              <w:right w:val="single" w:sz="4" w:space="0" w:color="181717"/>
            </w:tcBorders>
          </w:tcPr>
          <w:p w14:paraId="0612004C" w14:textId="77777777" w:rsidR="006237D1" w:rsidRDefault="00ED6120">
            <w:pPr>
              <w:spacing w:after="0" w:line="259" w:lineRule="auto"/>
              <w:ind w:left="0" w:right="0" w:firstLine="0"/>
              <w:jc w:val="left"/>
            </w:pPr>
            <w:r>
              <w:rPr>
                <w:sz w:val="24"/>
              </w:rPr>
              <w:t>Delete </w:t>
            </w:r>
          </w:p>
        </w:tc>
        <w:tc>
          <w:tcPr>
            <w:tcW w:w="6079" w:type="dxa"/>
            <w:tcBorders>
              <w:top w:val="single" w:sz="4" w:space="0" w:color="181717"/>
              <w:left w:val="single" w:sz="4" w:space="0" w:color="181717"/>
              <w:bottom w:val="single" w:sz="4" w:space="0" w:color="181717"/>
              <w:right w:val="single" w:sz="4" w:space="0" w:color="181717"/>
            </w:tcBorders>
          </w:tcPr>
          <w:p w14:paraId="7BA2167B" w14:textId="77777777" w:rsidR="006237D1" w:rsidRDefault="00ED6120">
            <w:pPr>
              <w:spacing w:after="0" w:line="259" w:lineRule="auto"/>
              <w:ind w:left="0" w:right="0" w:firstLine="0"/>
              <w:jc w:val="left"/>
            </w:pPr>
            <w:r>
              <w:rPr>
                <w:sz w:val="24"/>
              </w:rPr>
              <w:t>Ştergerea unui caracter la dreapta</w:t>
            </w:r>
          </w:p>
        </w:tc>
      </w:tr>
      <w:tr w:rsidR="006237D1" w14:paraId="6C391A7C" w14:textId="77777777">
        <w:trPr>
          <w:trHeight w:val="283"/>
        </w:trPr>
        <w:tc>
          <w:tcPr>
            <w:tcW w:w="3260" w:type="dxa"/>
            <w:tcBorders>
              <w:top w:val="single" w:sz="4" w:space="0" w:color="181717"/>
              <w:left w:val="single" w:sz="4" w:space="0" w:color="181717"/>
              <w:bottom w:val="single" w:sz="4" w:space="0" w:color="181717"/>
              <w:right w:val="single" w:sz="4" w:space="0" w:color="181717"/>
            </w:tcBorders>
          </w:tcPr>
          <w:p w14:paraId="485A9C2C" w14:textId="77777777" w:rsidR="006237D1" w:rsidRDefault="00ED6120">
            <w:pPr>
              <w:spacing w:after="0" w:line="259" w:lineRule="auto"/>
              <w:ind w:left="0" w:right="0" w:firstLine="0"/>
              <w:jc w:val="left"/>
            </w:pPr>
            <w:r>
              <w:rPr>
                <w:sz w:val="24"/>
              </w:rPr>
              <w:t>CTRL+Delete</w:t>
            </w:r>
          </w:p>
        </w:tc>
        <w:tc>
          <w:tcPr>
            <w:tcW w:w="6079" w:type="dxa"/>
            <w:tcBorders>
              <w:top w:val="single" w:sz="4" w:space="0" w:color="181717"/>
              <w:left w:val="single" w:sz="4" w:space="0" w:color="181717"/>
              <w:bottom w:val="single" w:sz="4" w:space="0" w:color="181717"/>
              <w:right w:val="single" w:sz="4" w:space="0" w:color="181717"/>
            </w:tcBorders>
          </w:tcPr>
          <w:p w14:paraId="57261D26" w14:textId="77777777" w:rsidR="006237D1" w:rsidRDefault="00ED6120">
            <w:pPr>
              <w:spacing w:after="0" w:line="259" w:lineRule="auto"/>
              <w:ind w:left="0" w:right="0" w:firstLine="0"/>
              <w:jc w:val="left"/>
            </w:pPr>
            <w:r>
              <w:rPr>
                <w:sz w:val="24"/>
              </w:rPr>
              <w:t>Ştergerea unui cuvânt la dreapta</w:t>
            </w:r>
          </w:p>
        </w:tc>
      </w:tr>
      <w:tr w:rsidR="006237D1" w14:paraId="4CAAFAA3" w14:textId="77777777">
        <w:trPr>
          <w:trHeight w:val="283"/>
        </w:trPr>
        <w:tc>
          <w:tcPr>
            <w:tcW w:w="3260" w:type="dxa"/>
            <w:tcBorders>
              <w:top w:val="single" w:sz="4" w:space="0" w:color="181717"/>
              <w:left w:val="single" w:sz="4" w:space="0" w:color="181717"/>
              <w:bottom w:val="single" w:sz="4" w:space="0" w:color="181717"/>
              <w:right w:val="single" w:sz="4" w:space="0" w:color="181717"/>
            </w:tcBorders>
          </w:tcPr>
          <w:p w14:paraId="65BA0586" w14:textId="77777777" w:rsidR="006237D1" w:rsidRDefault="00ED6120">
            <w:pPr>
              <w:spacing w:after="0" w:line="259" w:lineRule="auto"/>
              <w:ind w:left="0" w:right="0" w:firstLine="0"/>
              <w:jc w:val="left"/>
            </w:pPr>
            <w:r>
              <w:rPr>
                <w:sz w:val="24"/>
              </w:rPr>
              <w:t>CTRL+Shift+Delete</w:t>
            </w:r>
          </w:p>
        </w:tc>
        <w:tc>
          <w:tcPr>
            <w:tcW w:w="6079" w:type="dxa"/>
            <w:tcBorders>
              <w:top w:val="single" w:sz="4" w:space="0" w:color="181717"/>
              <w:left w:val="single" w:sz="4" w:space="0" w:color="181717"/>
              <w:bottom w:val="single" w:sz="4" w:space="0" w:color="181717"/>
              <w:right w:val="single" w:sz="4" w:space="0" w:color="181717"/>
            </w:tcBorders>
          </w:tcPr>
          <w:p w14:paraId="2C72D6E6" w14:textId="77777777" w:rsidR="006237D1" w:rsidRDefault="00ED6120">
            <w:pPr>
              <w:spacing w:after="0" w:line="259" w:lineRule="auto"/>
              <w:ind w:left="0" w:right="0" w:firstLine="0"/>
              <w:jc w:val="left"/>
            </w:pPr>
            <w:r>
              <w:rPr>
                <w:sz w:val="24"/>
              </w:rPr>
              <w:t>Şterge textul până la sfârşitul propoziţiei</w:t>
            </w:r>
          </w:p>
        </w:tc>
      </w:tr>
    </w:tbl>
    <w:p w14:paraId="565E2B2F" w14:textId="77777777" w:rsidR="006237D1" w:rsidRDefault="00ED6120">
      <w:pPr>
        <w:spacing w:after="205"/>
        <w:ind w:left="1" w:firstLine="567"/>
      </w:pPr>
      <w:r>
        <w:t>Dacă se doreşte ştergerea unui text mai lung printr-o singură operaţie, textul respectiv trebuie selectat, după care se apasă tasta </w:t>
      </w:r>
      <w:r>
        <w:rPr>
          <w:rFonts w:ascii="Times New Roman" w:eastAsia="Times New Roman" w:hAnsi="Times New Roman" w:cs="Times New Roman"/>
          <w:i/>
        </w:rPr>
        <w:t xml:space="preserve">Delete </w:t>
      </w:r>
      <w:r>
        <w:t>sau</w:t>
      </w:r>
      <w:r>
        <w:rPr>
          <w:rFonts w:ascii="Times New Roman" w:eastAsia="Times New Roman" w:hAnsi="Times New Roman" w:cs="Times New Roman"/>
          <w:i/>
        </w:rPr>
        <w:t xml:space="preserve"> Backspace</w:t>
      </w:r>
      <w:r>
        <w:t>. De as</w:t>
      </w:r>
      <w:r>
        <w:t>emenea se poate folosi combinaţia </w:t>
      </w:r>
      <w:r>
        <w:rPr>
          <w:rFonts w:ascii="Times New Roman" w:eastAsia="Times New Roman" w:hAnsi="Times New Roman" w:cs="Times New Roman"/>
          <w:i/>
        </w:rPr>
        <w:t>CTRL+X</w:t>
      </w:r>
      <w:r>
        <w:t xml:space="preserve">  pentru decu</w:t>
      </w:r>
      <w:r>
        <w:t>parea textului selectat şi mutarea lui în </w:t>
      </w:r>
      <w:r>
        <w:rPr>
          <w:rFonts w:ascii="Times New Roman" w:eastAsia="Times New Roman" w:hAnsi="Times New Roman" w:cs="Times New Roman"/>
          <w:i/>
        </w:rPr>
        <w:t>Clipboard.</w:t>
      </w:r>
    </w:p>
    <w:p w14:paraId="75ABA075" w14:textId="77777777" w:rsidR="006237D1" w:rsidRDefault="00ED6120">
      <w:pPr>
        <w:pStyle w:val="Heading1"/>
        <w:ind w:left="393"/>
      </w:pPr>
      <w:r>
        <w:t xml:space="preserve">2.5 </w:t>
      </w:r>
      <w:r>
        <w:t>Caută şi înlocuieşte</w:t>
      </w:r>
    </w:p>
    <w:p w14:paraId="5437A868" w14:textId="77777777" w:rsidR="006237D1" w:rsidRDefault="00ED6120">
      <w:pPr>
        <w:spacing w:after="181"/>
        <w:ind w:left="2" w:firstLine="567"/>
      </w:pPr>
      <w:r>
        <w:t>Găsirea şi înlocuirea unor fragmente de text este una dintre cele mai rapide modalităţi de a efectua modificări repetitive as</w:t>
      </w:r>
      <w:r>
        <w:t>upra unui document. Funcţia </w:t>
      </w:r>
      <w:r>
        <w:rPr>
          <w:rFonts w:ascii="Times New Roman" w:eastAsia="Times New Roman" w:hAnsi="Times New Roman" w:cs="Times New Roman"/>
          <w:i/>
        </w:rPr>
        <w:t>Găsire</w:t>
      </w:r>
      <w:r>
        <w:t> </w:t>
      </w:r>
      <w:r>
        <w:t>se referă la identificarea poziţiei unui şir de text în cadrul documentului, iar </w:t>
      </w:r>
      <w:r>
        <w:rPr>
          <w:rFonts w:ascii="Times New Roman" w:eastAsia="Times New Roman" w:hAnsi="Times New Roman" w:cs="Times New Roman"/>
          <w:i/>
        </w:rPr>
        <w:t>Înlocuire</w:t>
      </w:r>
      <w:r>
        <w:t> </w:t>
      </w:r>
      <w:r>
        <w:t>înlocuieşte şirul de caractere (porţiune de text) găsit cu unul nou. Pentru utilizarea acestor comenzi, se alege </w:t>
      </w:r>
      <w:r>
        <w:rPr>
          <w:rFonts w:ascii="Times New Roman" w:eastAsia="Times New Roman" w:hAnsi="Times New Roman" w:cs="Times New Roman"/>
          <w:b/>
          <w:i/>
        </w:rPr>
        <w:t>Pornire</w:t>
      </w:r>
      <w:r>
        <w:t> →</w:t>
      </w:r>
      <w:r>
        <w:rPr>
          <w:rFonts w:ascii="Times New Roman" w:eastAsia="Times New Roman" w:hAnsi="Times New Roman" w:cs="Times New Roman"/>
          <w:b/>
          <w:i/>
        </w:rPr>
        <w:t>Găsire/Î</w:t>
      </w:r>
      <w:r>
        <w:rPr>
          <w:rFonts w:ascii="Times New Roman" w:eastAsia="Times New Roman" w:hAnsi="Times New Roman" w:cs="Times New Roman"/>
          <w:b/>
          <w:i/>
        </w:rPr>
        <w:t>nlocuire.</w:t>
      </w:r>
    </w:p>
    <w:p w14:paraId="76447A04" w14:textId="77777777" w:rsidR="006237D1" w:rsidRDefault="00ED6120">
      <w:pPr>
        <w:pStyle w:val="Heading2"/>
        <w:spacing w:after="45" w:line="259" w:lineRule="auto"/>
        <w:ind w:left="26" w:right="131"/>
        <w:jc w:val="center"/>
      </w:pPr>
      <w:r>
        <w:t xml:space="preserve">2.5.1 </w:t>
      </w:r>
      <w:r>
        <w:t>Folosirea comenzii de căutare a unui fragment de text într-un document</w:t>
      </w:r>
    </w:p>
    <w:p w14:paraId="3C09DC4C" w14:textId="77777777" w:rsidR="006237D1" w:rsidRDefault="00ED6120">
      <w:pPr>
        <w:spacing w:after="183"/>
        <w:ind w:left="1" w:firstLine="568"/>
      </w:pPr>
      <w:r>
        <w:t>Alegeţi </w:t>
      </w:r>
      <w:r>
        <w:rPr>
          <w:rFonts w:ascii="Times New Roman" w:eastAsia="Times New Roman" w:hAnsi="Times New Roman" w:cs="Times New Roman"/>
          <w:b/>
          <w:i/>
        </w:rPr>
        <w:t>Pornire</w:t>
      </w:r>
      <w:r>
        <w:t> →</w:t>
      </w:r>
      <w:r>
        <w:rPr>
          <w:rFonts w:ascii="Times New Roman" w:eastAsia="Times New Roman" w:hAnsi="Times New Roman" w:cs="Times New Roman"/>
          <w:b/>
          <w:i/>
        </w:rPr>
        <w:t>Găsire</w:t>
      </w:r>
      <w:r>
        <w:t>.</w:t>
      </w:r>
      <w:r>
        <w:rPr>
          <w:rFonts w:ascii="Times New Roman" w:eastAsia="Times New Roman" w:hAnsi="Times New Roman" w:cs="Times New Roman"/>
          <w:i/>
        </w:rPr>
        <w:t xml:space="preserve"> </w:t>
      </w:r>
      <w:r>
        <w:t>În fereastra </w:t>
      </w:r>
      <w:r>
        <w:rPr>
          <w:rFonts w:ascii="Times New Roman" w:eastAsia="Times New Roman" w:hAnsi="Times New Roman" w:cs="Times New Roman"/>
          <w:i/>
        </w:rPr>
        <w:t>Navigare,</w:t>
      </w:r>
      <w:r>
        <w:t> </w:t>
      </w:r>
      <w:r>
        <w:t>care se deschide în stânga ferestrei, se introduce şirul de caractere ce se doreşte a fi găsit. Pe măsură ce se introduce textul, rezultatele căutării încep să apară. Acestea sunt marcate în cadrul documentului din fereastra de editare, iar în fereastra d</w:t>
      </w:r>
      <w:r>
        <w:t>e navigare este afişată o listă cu toate rezultatele găsite. Săgeţile  din fereastra </w:t>
      </w:r>
      <w:r>
        <w:rPr>
          <w:rFonts w:ascii="Times New Roman" w:eastAsia="Times New Roman" w:hAnsi="Times New Roman" w:cs="Times New Roman"/>
          <w:i/>
        </w:rPr>
        <w:t>Navigare</w:t>
      </w:r>
      <w:r>
        <w:t> </w:t>
      </w:r>
      <w:r>
        <w:t xml:space="preserve">permit deplasarea rapidă în  </w:t>
      </w:r>
      <w:r>
        <w:rPr>
          <w:noProof/>
        </w:rPr>
        <w:drawing>
          <wp:inline distT="0" distB="0" distL="0" distR="0" wp14:anchorId="54608006" wp14:editId="151C5A2C">
            <wp:extent cx="396875" cy="172085"/>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1232" name="Picture 1232"/>
                    <pic:cNvPicPr/>
                  </pic:nvPicPr>
                  <pic:blipFill>
                    <a:blip r:embed="rId30"/>
                    <a:stretch>
                      <a:fillRect/>
                    </a:stretch>
                  </pic:blipFill>
                  <pic:spPr>
                    <a:xfrm>
                      <a:off x="0" y="0"/>
                      <a:ext cx="396875" cy="172085"/>
                    </a:xfrm>
                    <a:prstGeom prst="rect">
                      <a:avLst/>
                    </a:prstGeom>
                  </pic:spPr>
                </pic:pic>
              </a:graphicData>
            </a:graphic>
          </wp:inline>
        </w:drawing>
      </w:r>
      <w:r>
        <w:t xml:space="preserve"> docu</w:t>
      </w:r>
      <w:r>
        <w:t>ment la toate rezultatele căutării.</w:t>
      </w:r>
    </w:p>
    <w:p w14:paraId="6155185D" w14:textId="77777777" w:rsidR="006237D1" w:rsidRDefault="00ED6120">
      <w:pPr>
        <w:pStyle w:val="Heading2"/>
        <w:ind w:left="962" w:right="63"/>
      </w:pPr>
      <w:r>
        <w:lastRenderedPageBreak/>
        <w:t xml:space="preserve">2.5.2 </w:t>
      </w:r>
      <w:r>
        <w:t>Înlocuirea unui cuvânt sau a unei fraze</w:t>
      </w:r>
    </w:p>
    <w:p w14:paraId="18948FF0" w14:textId="77777777" w:rsidR="006237D1" w:rsidRDefault="00ED6120">
      <w:pPr>
        <w:ind w:left="1" w:firstLine="567"/>
      </w:pPr>
      <w:r>
        <w:rPr>
          <w:noProof/>
        </w:rPr>
        <w:drawing>
          <wp:anchor distT="0" distB="0" distL="114300" distR="114300" simplePos="0" relativeHeight="251669504" behindDoc="0" locked="0" layoutInCell="1" allowOverlap="0" wp14:anchorId="7BBC045A" wp14:editId="76FFDDA3">
            <wp:simplePos x="0" y="0"/>
            <wp:positionH relativeFrom="column">
              <wp:posOffset>3541630</wp:posOffset>
            </wp:positionH>
            <wp:positionV relativeFrom="paragraph">
              <wp:posOffset>-35478</wp:posOffset>
            </wp:positionV>
            <wp:extent cx="2939310" cy="1235964"/>
            <wp:effectExtent l="0" t="0" r="0" b="0"/>
            <wp:wrapSquare wrapText="bothSides"/>
            <wp:docPr id="1347" name="Picture 1347"/>
            <wp:cNvGraphicFramePr/>
            <a:graphic xmlns:a="http://schemas.openxmlformats.org/drawingml/2006/main">
              <a:graphicData uri="http://schemas.openxmlformats.org/drawingml/2006/picture">
                <pic:pic xmlns:pic="http://schemas.openxmlformats.org/drawingml/2006/picture">
                  <pic:nvPicPr>
                    <pic:cNvPr id="1347" name="Picture 1347"/>
                    <pic:cNvPicPr/>
                  </pic:nvPicPr>
                  <pic:blipFill>
                    <a:blip r:embed="rId31"/>
                    <a:stretch>
                      <a:fillRect/>
                    </a:stretch>
                  </pic:blipFill>
                  <pic:spPr>
                    <a:xfrm>
                      <a:off x="0" y="0"/>
                      <a:ext cx="2939310" cy="1235964"/>
                    </a:xfrm>
                    <a:prstGeom prst="rect">
                      <a:avLst/>
                    </a:prstGeom>
                  </pic:spPr>
                </pic:pic>
              </a:graphicData>
            </a:graphic>
          </wp:anchor>
        </w:drawing>
      </w:r>
      <w:r>
        <w:t>În unele cazuri este necesar ca textul găsit să fie înlocuit cu un altul. Pentru aceasta se execută clic pe </w:t>
      </w:r>
      <w:r>
        <w:rPr>
          <w:rFonts w:ascii="Times New Roman" w:eastAsia="Times New Roman" w:hAnsi="Times New Roman" w:cs="Times New Roman"/>
          <w:b/>
          <w:i/>
        </w:rPr>
        <w:t xml:space="preserve">Înlocuire </w:t>
      </w:r>
      <w:r>
        <w:t>din sectiunea</w:t>
      </w:r>
      <w:r>
        <w:rPr>
          <w:rFonts w:ascii="Times New Roman" w:eastAsia="Times New Roman" w:hAnsi="Times New Roman" w:cs="Times New Roman"/>
          <w:b/>
          <w:i/>
        </w:rPr>
        <w:t xml:space="preserve"> </w:t>
      </w:r>
      <w:r>
        <w:rPr>
          <w:rFonts w:ascii="Times New Roman" w:eastAsia="Times New Roman" w:hAnsi="Times New Roman" w:cs="Times New Roman"/>
          <w:i/>
        </w:rPr>
        <w:t>Editare</w:t>
      </w:r>
      <w:r>
        <w:rPr>
          <w:rFonts w:ascii="Times New Roman" w:eastAsia="Times New Roman" w:hAnsi="Times New Roman" w:cs="Times New Roman"/>
          <w:b/>
          <w:i/>
        </w:rPr>
        <w:t xml:space="preserve"> </w:t>
      </w:r>
      <w:r>
        <w:t>a meniului</w:t>
      </w:r>
      <w:r>
        <w:rPr>
          <w:rFonts w:ascii="Times New Roman" w:eastAsia="Times New Roman" w:hAnsi="Times New Roman" w:cs="Times New Roman"/>
          <w:b/>
          <w:i/>
        </w:rPr>
        <w:t xml:space="preserve"> </w:t>
      </w:r>
      <w:r>
        <w:rPr>
          <w:rFonts w:ascii="Times New Roman" w:eastAsia="Times New Roman" w:hAnsi="Times New Roman" w:cs="Times New Roman"/>
          <w:i/>
        </w:rPr>
        <w:t>Pornire</w:t>
      </w:r>
      <w:r>
        <w:t xml:space="preserve">. </w:t>
      </w:r>
    </w:p>
    <w:p w14:paraId="1662B019" w14:textId="77777777" w:rsidR="006237D1" w:rsidRDefault="00ED6120">
      <w:pPr>
        <w:ind w:left="0" w:right="898" w:firstLine="568"/>
      </w:pPr>
      <w:r>
        <w:t>Se introduce şirul de caractere ce se doreşte a fi găsit în</w:t>
      </w:r>
      <w:r>
        <w:rPr>
          <w:rFonts w:ascii="Times New Roman" w:eastAsia="Times New Roman" w:hAnsi="Times New Roman" w:cs="Times New Roman"/>
          <w:b/>
          <w:i/>
        </w:rPr>
        <w:t xml:space="preserve"> </w:t>
      </w:r>
      <w:r>
        <w:t>caseta </w:t>
      </w:r>
      <w:r>
        <w:rPr>
          <w:rFonts w:ascii="Times New Roman" w:eastAsia="Times New Roman" w:hAnsi="Times New Roman" w:cs="Times New Roman"/>
          <w:b/>
          <w:i/>
        </w:rPr>
        <w:t>De găsit</w:t>
      </w:r>
      <w:r>
        <w:rPr>
          <w:rFonts w:ascii="Times New Roman" w:eastAsia="Times New Roman" w:hAnsi="Times New Roman" w:cs="Times New Roman"/>
          <w:i/>
        </w:rPr>
        <w:t>,</w:t>
      </w:r>
      <w:r>
        <w:rPr>
          <w:rFonts w:ascii="Times New Roman" w:eastAsia="Times New Roman" w:hAnsi="Times New Roman" w:cs="Times New Roman"/>
          <w:b/>
          <w:i/>
        </w:rPr>
        <w:t xml:space="preserve"> </w:t>
      </w:r>
      <w:r>
        <w:t>iar în caseta </w:t>
      </w:r>
      <w:r>
        <w:rPr>
          <w:rFonts w:ascii="Times New Roman" w:eastAsia="Times New Roman" w:hAnsi="Times New Roman" w:cs="Times New Roman"/>
          <w:b/>
          <w:i/>
        </w:rPr>
        <w:t>Înlo</w:t>
      </w:r>
      <w:r>
        <w:rPr>
          <w:rFonts w:ascii="Times New Roman" w:eastAsia="Times New Roman" w:hAnsi="Times New Roman" w:cs="Times New Roman"/>
          <w:b/>
          <w:i/>
        </w:rPr>
        <w:t>cuire cu</w:t>
      </w:r>
      <w:r>
        <w:rPr>
          <w:rFonts w:ascii="Times New Roman" w:eastAsia="Times New Roman" w:hAnsi="Times New Roman" w:cs="Times New Roman"/>
          <w:i/>
        </w:rPr>
        <w:t xml:space="preserve">  </w:t>
      </w:r>
      <w:r>
        <w:t>se introduce textul cu care se va face înlocuirea. Se începe căutarea cu clic pe </w:t>
      </w:r>
      <w:r>
        <w:rPr>
          <w:rFonts w:ascii="Times New Roman" w:eastAsia="Times New Roman" w:hAnsi="Times New Roman" w:cs="Times New Roman"/>
          <w:b/>
          <w:i/>
        </w:rPr>
        <w:t>Următorul găsit</w:t>
      </w:r>
      <w:r>
        <w:t>.</w:t>
      </w:r>
      <w:r>
        <w:rPr>
          <w:rFonts w:ascii="Times New Roman" w:eastAsia="Times New Roman" w:hAnsi="Times New Roman" w:cs="Times New Roman"/>
          <w:i/>
        </w:rPr>
        <w:t xml:space="preserve"> </w:t>
      </w:r>
      <w:r>
        <w:t>Cu clic pe butonul </w:t>
      </w:r>
      <w:r>
        <w:rPr>
          <w:rFonts w:ascii="Times New Roman" w:eastAsia="Times New Roman" w:hAnsi="Times New Roman" w:cs="Times New Roman"/>
          <w:b/>
          <w:i/>
        </w:rPr>
        <w:t>Înlocuire</w:t>
      </w:r>
      <w:r>
        <w:t>, în mod repetat, textele găsite se vor înlocui unul câte unul, iar dacă în unele locuri nu se doreşte substituirea text</w:t>
      </w:r>
      <w:r>
        <w:t>ului găsit, se apasă butonul </w:t>
      </w:r>
      <w:r>
        <w:rPr>
          <w:rFonts w:ascii="Times New Roman" w:eastAsia="Times New Roman" w:hAnsi="Times New Roman" w:cs="Times New Roman"/>
          <w:b/>
          <w:i/>
        </w:rPr>
        <w:t>Următorul găsit</w:t>
      </w:r>
      <w:r>
        <w:rPr>
          <w:rFonts w:ascii="Times New Roman" w:eastAsia="Times New Roman" w:hAnsi="Times New Roman" w:cs="Times New Roman"/>
          <w:i/>
        </w:rPr>
        <w:t>.</w:t>
      </w:r>
      <w:r>
        <w:t xml:space="preserve"> </w:t>
      </w:r>
    </w:p>
    <w:p w14:paraId="630A749D" w14:textId="77777777" w:rsidR="006237D1" w:rsidRDefault="00ED6120">
      <w:pPr>
        <w:ind w:left="1" w:firstLine="567"/>
      </w:pPr>
      <w:r>
        <w:t>Dacă se dă clic pe butonul  </w:t>
      </w:r>
      <w:r>
        <w:rPr>
          <w:rFonts w:ascii="Times New Roman" w:eastAsia="Times New Roman" w:hAnsi="Times New Roman" w:cs="Times New Roman"/>
          <w:b/>
          <w:i/>
        </w:rPr>
        <w:t>Înlocuieşte peste tot,</w:t>
      </w:r>
      <w:r>
        <w:t> </w:t>
      </w:r>
      <w:r>
        <w:t>atunci înlocuirea tuturor instanţelor textului căutat se va face automat în tot documentul.</w:t>
      </w:r>
    </w:p>
    <w:p w14:paraId="23289A75" w14:textId="77777777" w:rsidR="006237D1" w:rsidRDefault="00ED6120">
      <w:pPr>
        <w:ind w:left="565"/>
      </w:pPr>
      <w:r>
        <w:t>Dacă se dă clic pe butonul </w:t>
      </w:r>
      <w:r>
        <w:rPr>
          <w:rFonts w:ascii="Times New Roman" w:eastAsia="Times New Roman" w:hAnsi="Times New Roman" w:cs="Times New Roman"/>
          <w:b/>
          <w:i/>
        </w:rPr>
        <w:t>Mai multe</w:t>
      </w:r>
      <w:r>
        <w:t>, vor apare opţinu suplumentar</w:t>
      </w:r>
      <w:r>
        <w:t>e.</w:t>
      </w:r>
    </w:p>
    <w:p w14:paraId="67BA31CD" w14:textId="77777777" w:rsidR="006237D1" w:rsidRDefault="00ED6120">
      <w:pPr>
        <w:ind w:left="0" w:firstLine="567"/>
      </w:pPr>
      <w:r>
        <w:t>Dacă se bifează opţiunea </w:t>
      </w:r>
      <w:r>
        <w:rPr>
          <w:rFonts w:ascii="Times New Roman" w:eastAsia="Times New Roman" w:hAnsi="Times New Roman" w:cs="Times New Roman"/>
          <w:b/>
          <w:i/>
        </w:rPr>
        <w:t>Potrivire litere mari şi mici,</w:t>
      </w:r>
      <w:r>
        <w:t> </w:t>
      </w:r>
      <w:r>
        <w:t>atunci la găsirea textului se va ţine cont de tipul literelor (majuscule şi minuscule).</w:t>
      </w:r>
    </w:p>
    <w:p w14:paraId="6D156142" w14:textId="77777777" w:rsidR="006237D1" w:rsidRDefault="00ED6120">
      <w:pPr>
        <w:spacing w:after="229"/>
        <w:ind w:left="0" w:firstLine="567"/>
      </w:pPr>
      <w:r>
        <w:t>Dacă se bifează opţiunea </w:t>
      </w:r>
      <w:r>
        <w:rPr>
          <w:rFonts w:ascii="Times New Roman" w:eastAsia="Times New Roman" w:hAnsi="Times New Roman" w:cs="Times New Roman"/>
          <w:b/>
          <w:i/>
        </w:rPr>
        <w:t>Numai cuvinte întregi,</w:t>
      </w:r>
      <w:r>
        <w:t> </w:t>
      </w:r>
      <w:r>
        <w:t>atunci textul căutat trebuie să fie cuvânt, nu parte dintr-un</w:t>
      </w:r>
      <w:r>
        <w:t> </w:t>
      </w:r>
      <w:r>
        <w:t>cuvânt.</w:t>
      </w:r>
    </w:p>
    <w:p w14:paraId="68410E5F" w14:textId="77777777" w:rsidR="006237D1" w:rsidRDefault="00ED6120">
      <w:pPr>
        <w:pStyle w:val="Heading1"/>
        <w:ind w:left="393"/>
      </w:pPr>
      <w:r>
        <w:t xml:space="preserve">2.6 </w:t>
      </w:r>
      <w:r>
        <w:t>Formatarea caracterelor</w:t>
      </w:r>
    </w:p>
    <w:p w14:paraId="22D133D8" w14:textId="77777777" w:rsidR="006237D1" w:rsidRDefault="00ED6120">
      <w:pPr>
        <w:ind w:left="1" w:firstLine="567"/>
      </w:pPr>
      <w:r>
        <w:t>Formatarea textului se referă atât la alegerea tipului de font, a stilului fontului, a dimensiunii sau culorii lui, cât şi la alegerea distanţei (spaţierii) dintre caractere. Înainte de a face orice formatare, textul tr</w:t>
      </w:r>
      <w:r>
        <w:t>ebuie selectat. Dacă nu este selectat un text, atunci formatările stabilite se vor aplica textului care se va introduce începând cu poziţia curentă a cursorului text (punctului de inserţie).</w:t>
      </w:r>
    </w:p>
    <w:p w14:paraId="4EBEBD6F" w14:textId="77777777" w:rsidR="006237D1" w:rsidRDefault="00ED6120">
      <w:pPr>
        <w:ind w:left="1" w:firstLine="567"/>
      </w:pPr>
      <w:r>
        <w:t>Formatările se realizează din meniul </w:t>
      </w:r>
      <w:r>
        <w:rPr>
          <w:rFonts w:ascii="Times New Roman" w:eastAsia="Times New Roman" w:hAnsi="Times New Roman" w:cs="Times New Roman"/>
          <w:b/>
          <w:i/>
        </w:rPr>
        <w:t>Pornire</w:t>
      </w:r>
      <w:r>
        <w:t> </w:t>
      </w:r>
      <w:r>
        <w:t>secţiunea </w:t>
      </w:r>
      <w:r>
        <w:rPr>
          <w:rFonts w:ascii="Times New Roman" w:eastAsia="Times New Roman" w:hAnsi="Times New Roman" w:cs="Times New Roman"/>
          <w:i/>
        </w:rPr>
        <w:t>Font</w:t>
      </w:r>
      <w:r>
        <w:t>. Acea</w:t>
      </w:r>
      <w:r>
        <w:t>sta secţiune conţine butoane şi casete cu comenzile şi selecţiile cele mai uzuale.</w:t>
      </w:r>
    </w:p>
    <w:p w14:paraId="06762E9C" w14:textId="77777777" w:rsidR="006237D1" w:rsidRDefault="00ED6120">
      <w:pPr>
        <w:tabs>
          <w:tab w:val="center" w:pos="3959"/>
          <w:tab w:val="center" w:pos="6306"/>
        </w:tabs>
        <w:spacing w:after="105"/>
        <w:ind w:left="0" w:right="0" w:firstLine="0"/>
        <w:jc w:val="left"/>
      </w:pPr>
      <w:r>
        <w:rPr>
          <w:noProof/>
        </w:rPr>
        <w:drawing>
          <wp:anchor distT="0" distB="0" distL="114300" distR="114300" simplePos="0" relativeHeight="251670528" behindDoc="0" locked="0" layoutInCell="1" allowOverlap="0" wp14:anchorId="50E6BA9D" wp14:editId="3E91F160">
            <wp:simplePos x="0" y="0"/>
            <wp:positionH relativeFrom="column">
              <wp:posOffset>939</wp:posOffset>
            </wp:positionH>
            <wp:positionV relativeFrom="paragraph">
              <wp:posOffset>2997</wp:posOffset>
            </wp:positionV>
            <wp:extent cx="2409095" cy="761238"/>
            <wp:effectExtent l="0" t="0" r="0" b="0"/>
            <wp:wrapSquare wrapText="bothSides"/>
            <wp:docPr id="1349" name="Picture 1349"/>
            <wp:cNvGraphicFramePr/>
            <a:graphic xmlns:a="http://schemas.openxmlformats.org/drawingml/2006/main">
              <a:graphicData uri="http://schemas.openxmlformats.org/drawingml/2006/picture">
                <pic:pic xmlns:pic="http://schemas.openxmlformats.org/drawingml/2006/picture">
                  <pic:nvPicPr>
                    <pic:cNvPr id="1349" name="Picture 1349"/>
                    <pic:cNvPicPr/>
                  </pic:nvPicPr>
                  <pic:blipFill>
                    <a:blip r:embed="rId32"/>
                    <a:stretch>
                      <a:fillRect/>
                    </a:stretch>
                  </pic:blipFill>
                  <pic:spPr>
                    <a:xfrm>
                      <a:off x="0" y="0"/>
                      <a:ext cx="2409095" cy="761238"/>
                    </a:xfrm>
                    <a:prstGeom prst="rect">
                      <a:avLst/>
                    </a:prstGeom>
                  </pic:spPr>
                </pic:pic>
              </a:graphicData>
            </a:graphic>
          </wp:anchor>
        </w:drawing>
      </w:r>
      <w:r>
        <w:rPr>
          <w:color w:val="000000"/>
        </w:rPr>
        <w:tab/>
      </w:r>
      <w:r>
        <w:rPr>
          <w:rFonts w:ascii="Wingdings" w:eastAsia="Wingdings" w:hAnsi="Wingdings" w:cs="Wingdings"/>
        </w:rPr>
        <w:t></w:t>
      </w:r>
      <w:r>
        <w:rPr>
          <w:rFonts w:ascii="Wingdings" w:eastAsia="Wingdings" w:hAnsi="Wingdings" w:cs="Wingdings"/>
        </w:rPr>
        <w:tab/>
      </w:r>
      <w:r>
        <w:t>Schimbarea tipului de font aplicat textului</w:t>
      </w:r>
    </w:p>
    <w:p w14:paraId="7EE6BDA2" w14:textId="77777777" w:rsidR="006237D1" w:rsidRDefault="00ED6120">
      <w:pPr>
        <w:numPr>
          <w:ilvl w:val="0"/>
          <w:numId w:val="16"/>
        </w:numPr>
        <w:ind w:firstLine="543"/>
      </w:pPr>
      <w:r>
        <w:t>Se selectează textul ce se doreşte a fi modificat. </w:t>
      </w:r>
    </w:p>
    <w:p w14:paraId="7505DB12" w14:textId="77777777" w:rsidR="006237D1" w:rsidRDefault="00ED6120">
      <w:pPr>
        <w:numPr>
          <w:ilvl w:val="0"/>
          <w:numId w:val="16"/>
        </w:numPr>
        <w:spacing w:after="81"/>
        <w:ind w:firstLine="543"/>
      </w:pPr>
      <w:r>
        <w:t>În secţiunea de formatare se dă clic pe  lista cu tipurile de font, din care se alege tipul dorit. Exemplu: </w:t>
      </w:r>
      <w:r>
        <w:rPr>
          <w:rFonts w:ascii="Times New Roman" w:eastAsia="Times New Roman" w:hAnsi="Times New Roman" w:cs="Times New Roman"/>
        </w:rPr>
        <w:t>Times New Roman</w:t>
      </w:r>
      <w:r>
        <w:t>, </w:t>
      </w:r>
      <w:r>
        <w:rPr>
          <w:rFonts w:ascii="Arial" w:eastAsia="Arial" w:hAnsi="Arial" w:cs="Arial"/>
        </w:rPr>
        <w:t>Arial</w:t>
      </w:r>
      <w:r>
        <w:t>, </w:t>
      </w:r>
      <w:r>
        <w:rPr>
          <w:rFonts w:ascii="MS Gothic" w:eastAsia="MS Gothic" w:hAnsi="MS Gothic" w:cs="MS Gothic"/>
        </w:rPr>
        <w:t>Gotic</w:t>
      </w:r>
      <w:r>
        <w:t>, etc.</w:t>
      </w:r>
    </w:p>
    <w:p w14:paraId="7CB23F0A" w14:textId="77777777" w:rsidR="006237D1" w:rsidRDefault="00ED6120">
      <w:pPr>
        <w:ind w:left="101"/>
      </w:pPr>
      <w:r>
        <w:rPr>
          <w:rFonts w:ascii="Wingdings" w:eastAsia="Wingdings" w:hAnsi="Wingdings" w:cs="Wingdings"/>
        </w:rPr>
        <w:t></w:t>
      </w:r>
      <w:r>
        <w:rPr>
          <w:rFonts w:ascii="Wingdings" w:eastAsia="Wingdings" w:hAnsi="Wingdings" w:cs="Wingdings"/>
        </w:rPr>
        <w:tab/>
      </w:r>
      <w:r>
        <w:t>Schimbarea dimensiunii (mărimii) fontului aplicat textului:</w:t>
      </w:r>
    </w:p>
    <w:p w14:paraId="5D296C6D" w14:textId="77777777" w:rsidR="006237D1" w:rsidRDefault="00ED6120">
      <w:pPr>
        <w:numPr>
          <w:ilvl w:val="0"/>
          <w:numId w:val="17"/>
        </w:numPr>
        <w:ind w:hanging="362"/>
      </w:pPr>
      <w:r>
        <w:t>Se selectează textul ce se doreşte a fi modificat.</w:t>
      </w:r>
    </w:p>
    <w:p w14:paraId="19316CF0" w14:textId="77777777" w:rsidR="006237D1" w:rsidRDefault="00ED6120">
      <w:pPr>
        <w:numPr>
          <w:ilvl w:val="0"/>
          <w:numId w:val="17"/>
        </w:numPr>
        <w:spacing w:after="446"/>
        <w:ind w:hanging="362"/>
      </w:pPr>
      <w:r>
        <w:t>În secţiunea de formatare se selectează dimensiunea din lista Dimensiune Font, sau se tastează o valoare în casetă şi apoi se apasă tasta</w:t>
      </w:r>
      <w:r>
        <w:rPr>
          <w:rFonts w:ascii="Times New Roman" w:eastAsia="Times New Roman" w:hAnsi="Times New Roman" w:cs="Times New Roman"/>
          <w:i/>
        </w:rPr>
        <w:t xml:space="preserve"> Enter</w:t>
      </w:r>
      <w:r>
        <w:t>.</w:t>
      </w:r>
    </w:p>
    <w:p w14:paraId="182CF6C7" w14:textId="77777777" w:rsidR="006237D1" w:rsidRDefault="00ED6120">
      <w:pPr>
        <w:ind w:left="565"/>
      </w:pPr>
      <w:r>
        <w:rPr>
          <w:noProof/>
          <w:color w:val="000000"/>
        </w:rPr>
        <w:lastRenderedPageBreak/>
        <mc:AlternateContent>
          <mc:Choice Requires="wpg">
            <w:drawing>
              <wp:anchor distT="0" distB="0" distL="114300" distR="114300" simplePos="0" relativeHeight="251671552" behindDoc="0" locked="0" layoutInCell="1" allowOverlap="1" wp14:anchorId="7FE5CFA1" wp14:editId="2E5B58F0">
                <wp:simplePos x="0" y="0"/>
                <wp:positionH relativeFrom="column">
                  <wp:posOffset>939</wp:posOffset>
                </wp:positionH>
                <wp:positionV relativeFrom="paragraph">
                  <wp:posOffset>-323517</wp:posOffset>
                </wp:positionV>
                <wp:extent cx="1608510" cy="2130921"/>
                <wp:effectExtent l="0" t="0" r="0" b="0"/>
                <wp:wrapSquare wrapText="bothSides"/>
                <wp:docPr id="27400" name="Group 27400"/>
                <wp:cNvGraphicFramePr/>
                <a:graphic xmlns:a="http://schemas.openxmlformats.org/drawingml/2006/main">
                  <a:graphicData uri="http://schemas.microsoft.com/office/word/2010/wordprocessingGroup">
                    <wpg:wgp>
                      <wpg:cNvGrpSpPr/>
                      <wpg:grpSpPr>
                        <a:xfrm>
                          <a:off x="0" y="0"/>
                          <a:ext cx="1608510" cy="2130921"/>
                          <a:chOff x="0" y="0"/>
                          <a:chExt cx="1608510" cy="2130921"/>
                        </a:xfrm>
                      </wpg:grpSpPr>
                      <wps:wsp>
                        <wps:cNvPr id="1320" name="Rectangle 1320"/>
                        <wps:cNvSpPr/>
                        <wps:spPr>
                          <a:xfrm>
                            <a:off x="177" y="33866"/>
                            <a:ext cx="797644" cy="188704"/>
                          </a:xfrm>
                          <a:prstGeom prst="rect">
                            <a:avLst/>
                          </a:prstGeom>
                          <a:ln>
                            <a:noFill/>
                          </a:ln>
                        </wps:spPr>
                        <wps:txbx>
                          <w:txbxContent>
                            <w:p w14:paraId="051DD9EC" w14:textId="77777777" w:rsidR="006237D1" w:rsidRDefault="00ED6120">
                              <w:pPr>
                                <w:spacing w:after="160" w:line="259" w:lineRule="auto"/>
                                <w:ind w:left="0" w:right="0" w:firstLine="0"/>
                                <w:jc w:val="left"/>
                              </w:pPr>
                              <w:r>
                                <w:rPr>
                                  <w:w w:val="107"/>
                                </w:rPr>
                                <w:t>Exemplu:</w:t>
                              </w:r>
                              <w:r>
                                <w:rPr>
                                  <w:spacing w:val="-157"/>
                                  <w:w w:val="107"/>
                                </w:rPr>
                                <w:t> </w:t>
                              </w:r>
                            </w:p>
                          </w:txbxContent>
                        </wps:txbx>
                        <wps:bodyPr horzOverflow="overflow" vert="horz" lIns="0" tIns="0" rIns="0" bIns="0" rtlCol="0">
                          <a:noAutofit/>
                        </wps:bodyPr>
                      </wps:wsp>
                      <pic:pic xmlns:pic="http://schemas.openxmlformats.org/drawingml/2006/picture">
                        <pic:nvPicPr>
                          <pic:cNvPr id="1322" name="Picture 1322"/>
                          <pic:cNvPicPr/>
                        </pic:nvPicPr>
                        <pic:blipFill>
                          <a:blip r:embed="rId33"/>
                          <a:stretch>
                            <a:fillRect/>
                          </a:stretch>
                        </pic:blipFill>
                        <pic:spPr>
                          <a:xfrm>
                            <a:off x="714096" y="0"/>
                            <a:ext cx="393065" cy="211455"/>
                          </a:xfrm>
                          <a:prstGeom prst="rect">
                            <a:avLst/>
                          </a:prstGeom>
                        </pic:spPr>
                      </pic:pic>
                      <pic:pic xmlns:pic="http://schemas.openxmlformats.org/drawingml/2006/picture">
                        <pic:nvPicPr>
                          <pic:cNvPr id="1351" name="Picture 1351"/>
                          <pic:cNvPicPr/>
                        </pic:nvPicPr>
                        <pic:blipFill>
                          <a:blip r:embed="rId34"/>
                          <a:stretch>
                            <a:fillRect/>
                          </a:stretch>
                        </pic:blipFill>
                        <pic:spPr>
                          <a:xfrm>
                            <a:off x="0" y="297149"/>
                            <a:ext cx="1608510" cy="1833772"/>
                          </a:xfrm>
                          <a:prstGeom prst="rect">
                            <a:avLst/>
                          </a:prstGeom>
                        </pic:spPr>
                      </pic:pic>
                    </wpg:wgp>
                  </a:graphicData>
                </a:graphic>
              </wp:anchor>
            </w:drawing>
          </mc:Choice>
          <mc:Fallback xmlns:a="http://schemas.openxmlformats.org/drawingml/2006/main">
            <w:pict>
              <v:group id="Group 27400" style="width:126.654pt;height:167.789pt;position:absolute;mso-position-horizontal-relative:text;mso-position-horizontal:absolute;margin-left:0.0739746pt;mso-position-vertical-relative:text;margin-top:-25.4739pt;" coordsize="16085,21309">
                <v:rect id="Rectangle 1320" style="position:absolute;width:7976;height:1887;left:1;top:338;" filled="f" stroked="f">
                  <v:textbox inset="0,0,0,0">
                    <w:txbxContent>
                      <w:p>
                        <w:pPr>
                          <w:spacing w:before="0" w:after="160" w:line="259" w:lineRule="auto"/>
                          <w:ind w:left="0" w:right="0" w:firstLine="0"/>
                          <w:jc w:val="left"/>
                        </w:pPr>
                        <w:r>
                          <w:rPr>
                            <w:w w:val="107"/>
                          </w:rPr>
                          <w:t xml:space="preserve">Exemplu:</w:t>
                        </w:r>
                        <w:r>
                          <w:rPr>
                            <w:spacing w:val="-157"/>
                            <w:w w:val="107"/>
                          </w:rPr>
                          <w:t xml:space="preserve"> </w:t>
                        </w:r>
                      </w:p>
                    </w:txbxContent>
                  </v:textbox>
                </v:rect>
                <v:shape id="Picture 1322" style="position:absolute;width:3930;height:2114;left:7140;top:0;" filled="f">
                  <v:imagedata r:id="rId35"/>
                </v:shape>
                <v:shape id="Picture 1351" style="position:absolute;width:16085;height:18337;left:0;top:2971;" filled="f">
                  <v:imagedata r:id="rId36"/>
                </v:shape>
                <w10:wrap type="square"/>
              </v:group>
            </w:pict>
          </mc:Fallback>
        </mc:AlternateContent>
      </w:r>
      <w:r>
        <w:rPr>
          <w:rFonts w:ascii="Times New Roman" w:eastAsia="Times New Roman" w:hAnsi="Times New Roman" w:cs="Times New Roman"/>
          <w:b/>
          <w:u w:val="single" w:color="181717"/>
        </w:rPr>
        <w:t>Notă</w:t>
      </w:r>
      <w:r>
        <w:rPr>
          <w:rFonts w:ascii="Times New Roman" w:eastAsia="Times New Roman" w:hAnsi="Times New Roman" w:cs="Times New Roman"/>
          <w:i/>
        </w:rPr>
        <w:t xml:space="preserve"> </w:t>
      </w:r>
      <w:r>
        <w:t> </w:t>
      </w:r>
      <w:r>
        <w:t>Pentru a realiza aceste operaţii se poate</w:t>
      </w:r>
      <w:r>
        <w:t> </w:t>
      </w:r>
      <w:r>
        <w:t>folosi şi caseta de dialog </w:t>
      </w:r>
      <w:r>
        <w:rPr>
          <w:rFonts w:ascii="Times New Roman" w:eastAsia="Times New Roman" w:hAnsi="Times New Roman" w:cs="Times New Roman"/>
          <w:b/>
          <w:i/>
        </w:rPr>
        <w:t>Font</w:t>
      </w:r>
      <w:r>
        <w:t xml:space="preserve"> din </w:t>
      </w:r>
      <w:r>
        <w:t>partea de jos a secţiunii de formatare, dând clic pe butonul</w:t>
      </w:r>
      <w:r>
        <w:tab/>
      </w:r>
      <w:r>
        <w:rPr>
          <w:noProof/>
        </w:rPr>
        <w:drawing>
          <wp:inline distT="0" distB="0" distL="0" distR="0" wp14:anchorId="016FB600" wp14:editId="35A5C411">
            <wp:extent cx="171450" cy="171450"/>
            <wp:effectExtent l="0" t="0" r="0" b="0"/>
            <wp:docPr id="1330" name="Picture 1330"/>
            <wp:cNvGraphicFramePr/>
            <a:graphic xmlns:a="http://schemas.openxmlformats.org/drawingml/2006/main">
              <a:graphicData uri="http://schemas.openxmlformats.org/drawingml/2006/picture">
                <pic:pic xmlns:pic="http://schemas.openxmlformats.org/drawingml/2006/picture">
                  <pic:nvPicPr>
                    <pic:cNvPr id="1330" name="Picture 1330"/>
                    <pic:cNvPicPr/>
                  </pic:nvPicPr>
                  <pic:blipFill>
                    <a:blip r:embed="rId37"/>
                    <a:stretch>
                      <a:fillRect/>
                    </a:stretch>
                  </pic:blipFill>
                  <pic:spPr>
                    <a:xfrm>
                      <a:off x="0" y="0"/>
                      <a:ext cx="171450" cy="171450"/>
                    </a:xfrm>
                    <a:prstGeom prst="rect">
                      <a:avLst/>
                    </a:prstGeom>
                  </pic:spPr>
                </pic:pic>
              </a:graphicData>
            </a:graphic>
          </wp:inline>
        </w:drawing>
      </w:r>
    </w:p>
    <w:p w14:paraId="1003DDA1" w14:textId="77777777" w:rsidR="006237D1" w:rsidRDefault="00ED6120">
      <w:pPr>
        <w:spacing w:after="170"/>
        <w:ind w:left="565"/>
      </w:pPr>
      <w:r>
        <w:t>Din lista </w:t>
      </w:r>
      <w:r>
        <w:rPr>
          <w:rFonts w:ascii="Times New Roman" w:eastAsia="Times New Roman" w:hAnsi="Times New Roman" w:cs="Times New Roman"/>
          <w:b/>
          <w:i/>
        </w:rPr>
        <w:t>Font</w:t>
      </w:r>
      <w:r>
        <w:t>: se selectează fontul dorit (dacă fontul nu apare în lista derulantă, se folosesc barele de defilare pentru a-l afişa). În zona </w:t>
      </w:r>
      <w:r>
        <w:rPr>
          <w:rFonts w:ascii="Times New Roman" w:eastAsia="Times New Roman" w:hAnsi="Times New Roman" w:cs="Times New Roman"/>
          <w:i/>
        </w:rPr>
        <w:t>Size</w:t>
      </w:r>
      <w:r>
        <w:t> </w:t>
      </w:r>
      <w:r>
        <w:t>folosind</w:t>
      </w:r>
      <w:r>
        <w:t> </w:t>
      </w:r>
      <w:r>
        <w:t>lista cu variante, se selectează mărimea de font dorită, sau se tastează mărimea în caseta superioară.</w:t>
      </w:r>
    </w:p>
    <w:p w14:paraId="7F5A18D7" w14:textId="77777777" w:rsidR="006237D1" w:rsidRDefault="00ED6120">
      <w:pPr>
        <w:spacing w:after="3" w:line="259" w:lineRule="auto"/>
        <w:ind w:left="901" w:right="114" w:hanging="10"/>
        <w:jc w:val="left"/>
      </w:pPr>
      <w:r>
        <w:rPr>
          <w:rFonts w:ascii="Times New Roman" w:eastAsia="Times New Roman" w:hAnsi="Times New Roman" w:cs="Times New Roman"/>
          <w:b/>
        </w:rPr>
        <w:t>Exemplu:</w:t>
      </w:r>
      <w:r>
        <w:t xml:space="preserve"> </w:t>
      </w:r>
      <w:r>
        <w:rPr>
          <w:rFonts w:ascii="Times New Roman" w:eastAsia="Times New Roman" w:hAnsi="Times New Roman" w:cs="Times New Roman"/>
        </w:rPr>
        <w:t>Acest text este scris cu fontul</w:t>
      </w:r>
      <w:r>
        <w:t xml:space="preserve"> </w:t>
      </w:r>
      <w:r>
        <w:rPr>
          <w:rFonts w:ascii="Times New Roman" w:eastAsia="Times New Roman" w:hAnsi="Times New Roman" w:cs="Times New Roman"/>
          <w:b/>
          <w:i/>
        </w:rPr>
        <w:t>Times New Roman,</w:t>
      </w:r>
      <w:r>
        <w:t xml:space="preserve"> </w:t>
      </w:r>
      <w:r>
        <w:rPr>
          <w:rFonts w:ascii="Times New Roman" w:eastAsia="Times New Roman" w:hAnsi="Times New Roman" w:cs="Times New Roman"/>
        </w:rPr>
        <w:t>de 11.</w:t>
      </w:r>
    </w:p>
    <w:p w14:paraId="3E77E884" w14:textId="77777777" w:rsidR="006237D1" w:rsidRDefault="00ED6120">
      <w:pPr>
        <w:pStyle w:val="Heading2"/>
        <w:ind w:left="962" w:right="63"/>
      </w:pPr>
      <w:r>
        <w:t xml:space="preserve">2.6.1 </w:t>
      </w:r>
      <w:r>
        <w:t>Folosirea formatării de tip: Aldin (Bold), Cursiv (Italic), Subliniere (Underline)</w:t>
      </w:r>
    </w:p>
    <w:p w14:paraId="191FE5E6" w14:textId="77777777" w:rsidR="006237D1" w:rsidRDefault="00ED6120">
      <w:pPr>
        <w:spacing w:after="112"/>
        <w:ind w:left="1" w:firstLine="567"/>
      </w:pPr>
      <w:r>
        <w:t>Secţiunea de instrumente </w:t>
      </w:r>
      <w:r>
        <w:rPr>
          <w:rFonts w:ascii="Times New Roman" w:eastAsia="Times New Roman" w:hAnsi="Times New Roman" w:cs="Times New Roman"/>
          <w:i/>
        </w:rPr>
        <w:t>Formatting</w:t>
      </w:r>
      <w:r>
        <w:t> </w:t>
      </w:r>
      <w:r>
        <w:t>conţine butoane şi liste derulante care permit scrierea cu caractere aldine, </w:t>
      </w:r>
      <w:r>
        <w:rPr>
          <w:rFonts w:ascii="Times New Roman" w:eastAsia="Times New Roman" w:hAnsi="Times New Roman" w:cs="Times New Roman"/>
          <w:i/>
        </w:rPr>
        <w:t>cursive</w:t>
      </w:r>
      <w:r>
        <w:t> </w:t>
      </w:r>
      <w:r>
        <w:t>sau </w:t>
      </w:r>
      <w:r>
        <w:rPr>
          <w:u w:val="single" w:color="181717"/>
        </w:rPr>
        <w:t>subliniate</w:t>
      </w:r>
      <w:r>
        <w:t>.</w:t>
      </w:r>
    </w:p>
    <w:p w14:paraId="77C36924" w14:textId="77777777" w:rsidR="006237D1" w:rsidRDefault="00ED6120">
      <w:pPr>
        <w:numPr>
          <w:ilvl w:val="0"/>
          <w:numId w:val="18"/>
        </w:numPr>
        <w:spacing w:after="117"/>
        <w:ind w:hanging="270"/>
      </w:pPr>
      <w:r>
        <w:t>Cum aplicăm formatare de tip Bold (a</w:t>
      </w:r>
      <w:r>
        <w:t>ldină, îngroşată) ?</w:t>
      </w:r>
    </w:p>
    <w:p w14:paraId="1EA579F3" w14:textId="77777777" w:rsidR="006237D1" w:rsidRDefault="00ED6120">
      <w:pPr>
        <w:numPr>
          <w:ilvl w:val="1"/>
          <w:numId w:val="18"/>
        </w:numPr>
        <w:ind w:hanging="363"/>
      </w:pPr>
      <w:r>
        <w:t>Selectăm textul pe care dorim să-l modificăm.</w:t>
      </w:r>
    </w:p>
    <w:p w14:paraId="4D441A18" w14:textId="77777777" w:rsidR="006237D1" w:rsidRDefault="00ED6120">
      <w:pPr>
        <w:numPr>
          <w:ilvl w:val="1"/>
          <w:numId w:val="18"/>
        </w:numPr>
        <w:spacing w:after="107"/>
        <w:ind w:hanging="363"/>
      </w:pPr>
      <w:r>
        <w:t>În bara </w:t>
      </w:r>
      <w:r>
        <w:rPr>
          <w:rFonts w:ascii="Times New Roman" w:eastAsia="Times New Roman" w:hAnsi="Times New Roman" w:cs="Times New Roman"/>
          <w:i/>
        </w:rPr>
        <w:t>Formatting</w:t>
      </w:r>
      <w:r>
        <w:t> </w:t>
      </w:r>
      <w:r>
        <w:t>facem clic pe butonul </w:t>
      </w:r>
      <w:r>
        <w:rPr>
          <w:rFonts w:ascii="Times New Roman" w:eastAsia="Times New Roman" w:hAnsi="Times New Roman" w:cs="Times New Roman"/>
          <w:i/>
        </w:rPr>
        <w:t xml:space="preserve">Bold </w:t>
      </w:r>
      <w:r>
        <w:rPr>
          <w:noProof/>
        </w:rPr>
        <w:drawing>
          <wp:inline distT="0" distB="0" distL="0" distR="0" wp14:anchorId="335F7E25" wp14:editId="717718B2">
            <wp:extent cx="158750" cy="279400"/>
            <wp:effectExtent l="0" t="0" r="0" b="0"/>
            <wp:docPr id="1393" name="Picture 1393"/>
            <wp:cNvGraphicFramePr/>
            <a:graphic xmlns:a="http://schemas.openxmlformats.org/drawingml/2006/main">
              <a:graphicData uri="http://schemas.openxmlformats.org/drawingml/2006/picture">
                <pic:pic xmlns:pic="http://schemas.openxmlformats.org/drawingml/2006/picture">
                  <pic:nvPicPr>
                    <pic:cNvPr id="1393" name="Picture 1393"/>
                    <pic:cNvPicPr/>
                  </pic:nvPicPr>
                  <pic:blipFill>
                    <a:blip r:embed="rId38"/>
                    <a:stretch>
                      <a:fillRect/>
                    </a:stretch>
                  </pic:blipFill>
                  <pic:spPr>
                    <a:xfrm>
                      <a:off x="0" y="0"/>
                      <a:ext cx="158750" cy="279400"/>
                    </a:xfrm>
                    <a:prstGeom prst="rect">
                      <a:avLst/>
                    </a:prstGeom>
                  </pic:spPr>
                </pic:pic>
              </a:graphicData>
            </a:graphic>
          </wp:inline>
        </w:drawing>
      </w:r>
      <w:r>
        <w:t>.</w:t>
      </w:r>
    </w:p>
    <w:p w14:paraId="48A9FB1C" w14:textId="77777777" w:rsidR="006237D1" w:rsidRDefault="00ED6120">
      <w:pPr>
        <w:numPr>
          <w:ilvl w:val="0"/>
          <w:numId w:val="18"/>
        </w:numPr>
        <w:spacing w:after="118"/>
        <w:ind w:hanging="270"/>
      </w:pPr>
      <w:r>
        <w:t>Cum aplicăm formatare de tip Italic (cursivă) ?</w:t>
      </w:r>
    </w:p>
    <w:p w14:paraId="3C134CB2" w14:textId="77777777" w:rsidR="006237D1" w:rsidRDefault="00ED6120">
      <w:pPr>
        <w:numPr>
          <w:ilvl w:val="1"/>
          <w:numId w:val="18"/>
        </w:numPr>
        <w:ind w:hanging="363"/>
      </w:pPr>
      <w:r>
        <w:t>Selectăm textul pe care dorim să-l modificăm.</w:t>
      </w:r>
    </w:p>
    <w:p w14:paraId="4B72153E" w14:textId="77777777" w:rsidR="006237D1" w:rsidRDefault="00ED6120">
      <w:pPr>
        <w:numPr>
          <w:ilvl w:val="1"/>
          <w:numId w:val="18"/>
        </w:numPr>
        <w:ind w:hanging="363"/>
      </w:pPr>
      <w:r>
        <w:t>În bara  </w:t>
      </w:r>
      <w:r>
        <w:rPr>
          <w:rFonts w:ascii="Times New Roman" w:eastAsia="Times New Roman" w:hAnsi="Times New Roman" w:cs="Times New Roman"/>
          <w:i/>
        </w:rPr>
        <w:t>Formatting</w:t>
      </w:r>
      <w:r>
        <w:t> </w:t>
      </w:r>
      <w:r>
        <w:t>facem clic pe butonul </w:t>
      </w:r>
      <w:r>
        <w:rPr>
          <w:rFonts w:ascii="Times New Roman" w:eastAsia="Times New Roman" w:hAnsi="Times New Roman" w:cs="Times New Roman"/>
          <w:i/>
        </w:rPr>
        <w:t xml:space="preserve">Italic </w:t>
      </w:r>
      <w:r>
        <w:t xml:space="preserve"> </w:t>
      </w:r>
      <w:r>
        <w:rPr>
          <w:noProof/>
        </w:rPr>
        <w:drawing>
          <wp:inline distT="0" distB="0" distL="0" distR="0" wp14:anchorId="00FB5AE8" wp14:editId="45DB1BAC">
            <wp:extent cx="196215" cy="279400"/>
            <wp:effectExtent l="0" t="0" r="0" b="0"/>
            <wp:docPr id="1406" name="Picture 1406"/>
            <wp:cNvGraphicFramePr/>
            <a:graphic xmlns:a="http://schemas.openxmlformats.org/drawingml/2006/main">
              <a:graphicData uri="http://schemas.openxmlformats.org/drawingml/2006/picture">
                <pic:pic xmlns:pic="http://schemas.openxmlformats.org/drawingml/2006/picture">
                  <pic:nvPicPr>
                    <pic:cNvPr id="1406" name="Picture 1406"/>
                    <pic:cNvPicPr/>
                  </pic:nvPicPr>
                  <pic:blipFill>
                    <a:blip r:embed="rId39"/>
                    <a:stretch>
                      <a:fillRect/>
                    </a:stretch>
                  </pic:blipFill>
                  <pic:spPr>
                    <a:xfrm>
                      <a:off x="0" y="0"/>
                      <a:ext cx="196215" cy="279400"/>
                    </a:xfrm>
                    <a:prstGeom prst="rect">
                      <a:avLst/>
                    </a:prstGeom>
                  </pic:spPr>
                </pic:pic>
              </a:graphicData>
            </a:graphic>
          </wp:inline>
        </w:drawing>
      </w:r>
      <w:r>
        <w:t>.</w:t>
      </w:r>
    </w:p>
    <w:p w14:paraId="72A5B76C" w14:textId="77777777" w:rsidR="006237D1" w:rsidRDefault="00ED6120">
      <w:pPr>
        <w:ind w:left="11"/>
      </w:pPr>
      <w:r>
        <w:rPr>
          <w:rFonts w:ascii="Times New Roman" w:eastAsia="Times New Roman" w:hAnsi="Times New Roman" w:cs="Times New Roman"/>
          <w:b/>
          <w:u w:val="single" w:color="181717"/>
        </w:rPr>
        <w:t xml:space="preserve">Notă </w:t>
      </w:r>
      <w:r>
        <w:t>-  Se poate folosi şi caseta de dialog </w:t>
      </w:r>
      <w:r>
        <w:rPr>
          <w:rFonts w:ascii="Times New Roman" w:eastAsia="Times New Roman" w:hAnsi="Times New Roman" w:cs="Times New Roman"/>
          <w:b/>
          <w:i/>
        </w:rPr>
        <w:t>Font</w:t>
      </w:r>
      <w:r>
        <w:t> </w:t>
      </w:r>
      <w:r>
        <w:t>pentru a realiza aceste operaţii. </w:t>
      </w:r>
    </w:p>
    <w:p w14:paraId="5A7AAA83" w14:textId="77777777" w:rsidR="006237D1" w:rsidRDefault="00ED6120">
      <w:pPr>
        <w:ind w:left="565"/>
      </w:pPr>
      <w:r>
        <w:t>- Pentru a renunţa la formatarea </w:t>
      </w:r>
      <w:r>
        <w:rPr>
          <w:rFonts w:ascii="Times New Roman" w:eastAsia="Times New Roman" w:hAnsi="Times New Roman" w:cs="Times New Roman"/>
          <w:i/>
        </w:rPr>
        <w:t>Bold</w:t>
      </w:r>
      <w:r>
        <w:t> </w:t>
      </w:r>
      <w:r>
        <w:t>sau </w:t>
      </w:r>
      <w:r>
        <w:rPr>
          <w:rFonts w:ascii="Times New Roman" w:eastAsia="Times New Roman" w:hAnsi="Times New Roman" w:cs="Times New Roman"/>
          <w:i/>
        </w:rPr>
        <w:t>Italic,</w:t>
      </w:r>
      <w:r>
        <w:t> </w:t>
      </w:r>
      <w:r>
        <w:t>cu textul respectiv selectat, se dezactivează butonul corespunzător din secţiunea </w:t>
      </w:r>
      <w:r>
        <w:rPr>
          <w:rFonts w:ascii="Times New Roman" w:eastAsia="Times New Roman" w:hAnsi="Times New Roman" w:cs="Times New Roman"/>
          <w:i/>
        </w:rPr>
        <w:t>Format</w:t>
      </w:r>
      <w:r>
        <w:rPr>
          <w:rFonts w:ascii="Times New Roman" w:eastAsia="Times New Roman" w:hAnsi="Times New Roman" w:cs="Times New Roman"/>
          <w:i/>
        </w:rPr>
        <w:t xml:space="preserve">ting. </w:t>
      </w:r>
    </w:p>
    <w:p w14:paraId="2EEC3C3B" w14:textId="77777777" w:rsidR="006237D1" w:rsidRDefault="00ED6120">
      <w:pPr>
        <w:numPr>
          <w:ilvl w:val="0"/>
          <w:numId w:val="18"/>
        </w:numPr>
        <w:spacing w:after="105"/>
        <w:ind w:hanging="270"/>
      </w:pPr>
      <w:r>
        <w:t>Cum aplicăm formatare de tip Underline (subliniere) ?</w:t>
      </w:r>
    </w:p>
    <w:p w14:paraId="37CF78B4" w14:textId="77777777" w:rsidR="006237D1" w:rsidRDefault="00ED6120">
      <w:pPr>
        <w:numPr>
          <w:ilvl w:val="1"/>
          <w:numId w:val="18"/>
        </w:numPr>
        <w:ind w:hanging="363"/>
      </w:pPr>
      <w:r>
        <w:t>Selectăm textul pe care dorim să-l modificăm.</w:t>
      </w:r>
    </w:p>
    <w:p w14:paraId="2D565FFE" w14:textId="77777777" w:rsidR="006237D1" w:rsidRDefault="00ED6120">
      <w:pPr>
        <w:numPr>
          <w:ilvl w:val="1"/>
          <w:numId w:val="18"/>
        </w:numPr>
        <w:ind w:hanging="363"/>
      </w:pPr>
      <w:r>
        <w:t>În bara </w:t>
      </w:r>
      <w:r>
        <w:rPr>
          <w:rFonts w:ascii="Times New Roman" w:eastAsia="Times New Roman" w:hAnsi="Times New Roman" w:cs="Times New Roman"/>
          <w:i/>
        </w:rPr>
        <w:t>Formatting</w:t>
      </w:r>
      <w:r>
        <w:t> </w:t>
      </w:r>
      <w:r>
        <w:t>dăm clic pe butonul </w:t>
      </w:r>
      <w:r>
        <w:rPr>
          <w:noProof/>
        </w:rPr>
        <w:drawing>
          <wp:inline distT="0" distB="0" distL="0" distR="0" wp14:anchorId="01C16178" wp14:editId="72C4D836">
            <wp:extent cx="195580" cy="264795"/>
            <wp:effectExtent l="0" t="0" r="0" b="0"/>
            <wp:docPr id="1427" name="Picture 1427"/>
            <wp:cNvGraphicFramePr/>
            <a:graphic xmlns:a="http://schemas.openxmlformats.org/drawingml/2006/main">
              <a:graphicData uri="http://schemas.openxmlformats.org/drawingml/2006/picture">
                <pic:pic xmlns:pic="http://schemas.openxmlformats.org/drawingml/2006/picture">
                  <pic:nvPicPr>
                    <pic:cNvPr id="1427" name="Picture 1427"/>
                    <pic:cNvPicPr/>
                  </pic:nvPicPr>
                  <pic:blipFill>
                    <a:blip r:embed="rId40"/>
                    <a:stretch>
                      <a:fillRect/>
                    </a:stretch>
                  </pic:blipFill>
                  <pic:spPr>
                    <a:xfrm>
                      <a:off x="0" y="0"/>
                      <a:ext cx="195580" cy="264795"/>
                    </a:xfrm>
                    <a:prstGeom prst="rect">
                      <a:avLst/>
                    </a:prstGeom>
                  </pic:spPr>
                </pic:pic>
              </a:graphicData>
            </a:graphic>
          </wp:inline>
        </w:drawing>
      </w:r>
      <w:r>
        <w:rPr>
          <w:rFonts w:ascii="Times New Roman" w:eastAsia="Times New Roman" w:hAnsi="Times New Roman" w:cs="Times New Roman"/>
          <w:i/>
        </w:rPr>
        <w:t>Underline</w:t>
      </w:r>
      <w:r>
        <w:t>. Textul va fi subliniat cu o linie simplă.</w:t>
      </w:r>
    </w:p>
    <w:p w14:paraId="65AD5B81" w14:textId="77777777" w:rsidR="006237D1" w:rsidRDefault="00ED6120">
      <w:pPr>
        <w:ind w:left="1" w:firstLine="539"/>
      </w:pPr>
      <w:r>
        <w:t>Dacă se doreşte o altfel de subliniere atunci cu textul </w:t>
      </w:r>
      <w:r>
        <w:t>selectat se alege din lista derulantă asociată butonului de subliniere felul dorit. Din listele </w:t>
      </w:r>
      <w:r>
        <w:rPr>
          <w:rFonts w:ascii="Times New Roman" w:eastAsia="Times New Roman" w:hAnsi="Times New Roman" w:cs="Times New Roman"/>
          <w:i/>
        </w:rPr>
        <w:t xml:space="preserve">Underlining </w:t>
      </w:r>
      <w:r>
        <w:t>şi </w:t>
      </w:r>
      <w:r>
        <w:rPr>
          <w:rFonts w:ascii="Times New Roman" w:eastAsia="Times New Roman" w:hAnsi="Times New Roman" w:cs="Times New Roman"/>
          <w:i/>
        </w:rPr>
        <w:t>Color</w:t>
      </w:r>
      <w:r>
        <w:t> </w:t>
      </w:r>
      <w:r>
        <w:t>se pot alege diverse stiluri şi culori de subliniere. Pentru a sublinia numai cuvintele nu şi spaţiul dintre cuvinte se alege opţiunea </w:t>
      </w:r>
      <w:r>
        <w:rPr>
          <w:rFonts w:ascii="Times New Roman" w:eastAsia="Times New Roman" w:hAnsi="Times New Roman" w:cs="Times New Roman"/>
          <w:i/>
        </w:rPr>
        <w:t>Doar</w:t>
      </w:r>
      <w:r>
        <w:rPr>
          <w:rFonts w:ascii="Times New Roman" w:eastAsia="Times New Roman" w:hAnsi="Times New Roman" w:cs="Times New Roman"/>
          <w:i/>
        </w:rPr>
        <w:t xml:space="preserve"> cuvinte </w:t>
      </w:r>
      <w:r>
        <w:t>din caseta de dialog</w:t>
      </w:r>
      <w:r>
        <w:rPr>
          <w:rFonts w:ascii="Times New Roman" w:eastAsia="Times New Roman" w:hAnsi="Times New Roman" w:cs="Times New Roman"/>
          <w:i/>
        </w:rPr>
        <w:t xml:space="preserve"> Font</w:t>
      </w:r>
      <w:r>
        <w:t>.</w:t>
      </w:r>
    </w:p>
    <w:p w14:paraId="469C4199" w14:textId="77777777" w:rsidR="006237D1" w:rsidRDefault="00ED6120">
      <w:pPr>
        <w:spacing w:after="5" w:line="254" w:lineRule="auto"/>
        <w:ind w:left="578" w:right="1516" w:hanging="10"/>
        <w:jc w:val="left"/>
      </w:pPr>
      <w:r>
        <w:rPr>
          <w:rFonts w:ascii="Times New Roman" w:eastAsia="Times New Roman" w:hAnsi="Times New Roman" w:cs="Times New Roman"/>
          <w:b/>
        </w:rPr>
        <w:t>Exemplu:</w:t>
      </w:r>
    </w:p>
    <w:p w14:paraId="738D6D56" w14:textId="77777777" w:rsidR="006237D1" w:rsidRDefault="00ED6120">
      <w:pPr>
        <w:spacing w:after="80" w:line="259" w:lineRule="auto"/>
        <w:ind w:left="2080" w:right="0" w:firstLine="0"/>
        <w:jc w:val="left"/>
      </w:pPr>
      <w:r>
        <w:rPr>
          <w:noProof/>
        </w:rPr>
        <w:drawing>
          <wp:inline distT="0" distB="0" distL="0" distR="0" wp14:anchorId="04A7827D" wp14:editId="2945AAFC">
            <wp:extent cx="4199890" cy="739775"/>
            <wp:effectExtent l="0" t="0" r="0" b="0"/>
            <wp:docPr id="1444" name="Picture 1444"/>
            <wp:cNvGraphicFramePr/>
            <a:graphic xmlns:a="http://schemas.openxmlformats.org/drawingml/2006/main">
              <a:graphicData uri="http://schemas.openxmlformats.org/drawingml/2006/picture">
                <pic:pic xmlns:pic="http://schemas.openxmlformats.org/drawingml/2006/picture">
                  <pic:nvPicPr>
                    <pic:cNvPr id="1444" name="Picture 1444"/>
                    <pic:cNvPicPr/>
                  </pic:nvPicPr>
                  <pic:blipFill>
                    <a:blip r:embed="rId41"/>
                    <a:stretch>
                      <a:fillRect/>
                    </a:stretch>
                  </pic:blipFill>
                  <pic:spPr>
                    <a:xfrm>
                      <a:off x="0" y="0"/>
                      <a:ext cx="4199890" cy="739775"/>
                    </a:xfrm>
                    <a:prstGeom prst="rect">
                      <a:avLst/>
                    </a:prstGeom>
                  </pic:spPr>
                </pic:pic>
              </a:graphicData>
            </a:graphic>
          </wp:inline>
        </w:drawing>
      </w:r>
    </w:p>
    <w:p w14:paraId="13A86585" w14:textId="77777777" w:rsidR="006237D1" w:rsidRDefault="00ED6120">
      <w:pPr>
        <w:ind w:left="1" w:firstLine="563"/>
      </w:pPr>
      <w:r>
        <w:t>Din fila </w:t>
      </w:r>
      <w:r>
        <w:rPr>
          <w:rFonts w:ascii="Times New Roman" w:eastAsia="Times New Roman" w:hAnsi="Times New Roman" w:cs="Times New Roman"/>
          <w:b/>
          <w:i/>
        </w:rPr>
        <w:t>Font</w:t>
      </w:r>
      <w:r>
        <w:t xml:space="preserve"> </w:t>
      </w:r>
      <w:r>
        <w:rPr>
          <w:rFonts w:ascii="Times New Roman" w:eastAsia="Times New Roman" w:hAnsi="Times New Roman" w:cs="Times New Roman"/>
          <w:b/>
          <w:i/>
        </w:rPr>
        <w:t>Effects</w:t>
      </w:r>
      <w:r>
        <w:t> </w:t>
      </w:r>
      <w:r>
        <w:t>se pot selecta diverse alte formatări care să fie aplicate textului (text tăiat cu o linie, culoare text, transformarea literelor în majuscule/ minuscule, scriere în relief, umbră, </w:t>
      </w:r>
      <w:r>
        <w:rPr>
          <w:rFonts w:ascii="Times New Roman" w:eastAsia="Times New Roman" w:hAnsi="Times New Roman" w:cs="Times New Roman"/>
          <w:i/>
        </w:rPr>
        <w:t>blinking</w:t>
      </w:r>
      <w:r>
        <w:t> </w:t>
      </w:r>
      <w:r>
        <w:t>etc.).</w:t>
      </w:r>
    </w:p>
    <w:p w14:paraId="3E4B5ABC" w14:textId="77777777" w:rsidR="006237D1" w:rsidRDefault="00ED6120">
      <w:pPr>
        <w:spacing w:after="181"/>
        <w:ind w:left="568" w:hanging="567"/>
      </w:pPr>
      <w:r>
        <w:rPr>
          <w:rFonts w:ascii="Times New Roman" w:eastAsia="Times New Roman" w:hAnsi="Times New Roman" w:cs="Times New Roman"/>
          <w:b/>
          <w:u w:val="single" w:color="181717"/>
        </w:rPr>
        <w:t>Notă:</w:t>
      </w:r>
      <w:r>
        <w:t xml:space="preserve"> </w:t>
      </w:r>
      <w:r>
        <w:t>Din fila </w:t>
      </w:r>
      <w:r>
        <w:rPr>
          <w:rFonts w:ascii="Times New Roman" w:eastAsia="Times New Roman" w:hAnsi="Times New Roman" w:cs="Times New Roman"/>
          <w:i/>
        </w:rPr>
        <w:t>Position</w:t>
      </w:r>
      <w:r>
        <w:t> </w:t>
      </w:r>
      <w:r>
        <w:t>a casetei </w:t>
      </w:r>
      <w:r>
        <w:rPr>
          <w:rFonts w:ascii="Times New Roman" w:eastAsia="Times New Roman" w:hAnsi="Times New Roman" w:cs="Times New Roman"/>
          <w:i/>
        </w:rPr>
        <w:t>Character</w:t>
      </w:r>
      <w:r>
        <w:rPr>
          <w:rFonts w:ascii="Times New Roman" w:eastAsia="Times New Roman" w:hAnsi="Times New Roman" w:cs="Times New Roman"/>
          <w:b/>
          <w:i/>
        </w:rPr>
        <w:t xml:space="preserve"> </w:t>
      </w:r>
      <w:r>
        <w:t>se poate modif</w:t>
      </w:r>
      <w:r>
        <w:t>ica spaţiul dintre caractere. Se pot dispersa sau condensa caracterele unui text selectat, dacă în lista </w:t>
      </w:r>
      <w:r>
        <w:rPr>
          <w:rFonts w:ascii="Times New Roman" w:eastAsia="Times New Roman" w:hAnsi="Times New Roman" w:cs="Times New Roman"/>
          <w:i/>
        </w:rPr>
        <w:t>Spacing</w:t>
      </w:r>
      <w:r>
        <w:t> </w:t>
      </w:r>
      <w:r>
        <w:t>se alege </w:t>
      </w:r>
      <w:r>
        <w:rPr>
          <w:rFonts w:ascii="Times New Roman" w:eastAsia="Times New Roman" w:hAnsi="Times New Roman" w:cs="Times New Roman"/>
          <w:i/>
        </w:rPr>
        <w:t xml:space="preserve">Expanded </w:t>
      </w:r>
      <w:r>
        <w:t>(extinsă) sau </w:t>
      </w:r>
      <w:r>
        <w:rPr>
          <w:rFonts w:ascii="Times New Roman" w:eastAsia="Times New Roman" w:hAnsi="Times New Roman" w:cs="Times New Roman"/>
          <w:i/>
        </w:rPr>
        <w:t xml:space="preserve">Condensed </w:t>
      </w:r>
      <w:r>
        <w:t>(condensată)</w:t>
      </w:r>
      <w:r>
        <w:rPr>
          <w:rFonts w:ascii="Times New Roman" w:eastAsia="Times New Roman" w:hAnsi="Times New Roman" w:cs="Times New Roman"/>
          <w:i/>
        </w:rPr>
        <w:t xml:space="preserve"> </w:t>
      </w:r>
      <w:r>
        <w:t>iar în caseta </w:t>
      </w:r>
      <w:r>
        <w:rPr>
          <w:rFonts w:ascii="Times New Roman" w:eastAsia="Times New Roman" w:hAnsi="Times New Roman" w:cs="Times New Roman"/>
          <w:b/>
          <w:i/>
        </w:rPr>
        <w:t>by</w:t>
      </w:r>
      <w:r>
        <w:rPr>
          <w:rFonts w:ascii="Times New Roman" w:eastAsia="Times New Roman" w:hAnsi="Times New Roman" w:cs="Times New Roman"/>
          <w:i/>
        </w:rPr>
        <w:t xml:space="preserve">: </w:t>
      </w:r>
      <w:r>
        <w:t>se introduce distanţa cu care se doreşte să se extindă sau să </w:t>
      </w:r>
      <w:r>
        <w:lastRenderedPageBreak/>
        <w:t>se micşo</w:t>
      </w:r>
      <w:r>
        <w:t>reze spaţierea dintre caractere. Această casetă este inactivă dacă selectaţi </w:t>
      </w:r>
      <w:r>
        <w:rPr>
          <w:rFonts w:ascii="Times New Roman" w:eastAsia="Times New Roman" w:hAnsi="Times New Roman" w:cs="Times New Roman"/>
          <w:i/>
        </w:rPr>
        <w:t>Default</w:t>
      </w:r>
      <w:r>
        <w:t> </w:t>
      </w:r>
      <w:r>
        <w:t>în caseta </w:t>
      </w:r>
      <w:r>
        <w:rPr>
          <w:rFonts w:ascii="Times New Roman" w:eastAsia="Times New Roman" w:hAnsi="Times New Roman" w:cs="Times New Roman"/>
          <w:i/>
        </w:rPr>
        <w:t>Spacing.</w:t>
      </w:r>
      <w:r>
        <w:t xml:space="preserve"> </w:t>
      </w:r>
    </w:p>
    <w:p w14:paraId="6BE4B9B5" w14:textId="77777777" w:rsidR="006237D1" w:rsidRDefault="00ED6120">
      <w:pPr>
        <w:pStyle w:val="Heading2"/>
        <w:spacing w:after="45" w:line="259" w:lineRule="auto"/>
        <w:ind w:left="26"/>
        <w:jc w:val="center"/>
      </w:pPr>
      <w:r>
        <w:t xml:space="preserve">2.6.2 </w:t>
      </w:r>
      <w:r>
        <w:t xml:space="preserve">Trecerea unui text în format exponent (Superscript) sau indice (Subscript) </w:t>
      </w:r>
    </w:p>
    <w:p w14:paraId="40B545AC" w14:textId="77777777" w:rsidR="006237D1" w:rsidRDefault="00ED6120">
      <w:pPr>
        <w:numPr>
          <w:ilvl w:val="0"/>
          <w:numId w:val="19"/>
        </w:numPr>
        <w:ind w:right="796" w:hanging="362"/>
      </w:pPr>
      <w:r>
        <w:t>Se selectează textul ce se doreşte a fi scris sub formă de exponent sau indice. </w:t>
      </w:r>
    </w:p>
    <w:p w14:paraId="053EA723" w14:textId="77777777" w:rsidR="006237D1" w:rsidRDefault="00ED6120">
      <w:pPr>
        <w:numPr>
          <w:ilvl w:val="0"/>
          <w:numId w:val="19"/>
        </w:numPr>
        <w:ind w:right="796" w:hanging="362"/>
      </w:pPr>
      <w:r>
        <w:t>Se alege </w:t>
      </w:r>
      <w:r>
        <w:rPr>
          <w:rFonts w:ascii="Times New Roman" w:eastAsia="Times New Roman" w:hAnsi="Times New Roman" w:cs="Times New Roman"/>
          <w:b/>
          <w:i/>
        </w:rPr>
        <w:t xml:space="preserve">Pornire → Font  </w:t>
      </w:r>
      <w:r>
        <w:t>apoi se bifeaza indices sau exponent.</w:t>
      </w:r>
    </w:p>
    <w:p w14:paraId="4F9EA069" w14:textId="77777777" w:rsidR="006237D1" w:rsidRDefault="00ED6120">
      <w:pPr>
        <w:spacing w:after="185"/>
        <w:ind w:left="10"/>
      </w:pPr>
      <w:r>
        <w:t xml:space="preserve">O alta variant este ca dupa selectarea textului sa se apese direct unul din butoanele  </w:t>
      </w:r>
      <w:r>
        <w:rPr>
          <w:noProof/>
        </w:rPr>
        <w:drawing>
          <wp:inline distT="0" distB="0" distL="0" distR="0" wp14:anchorId="70BD5A83" wp14:editId="2B46530B">
            <wp:extent cx="353663" cy="188119"/>
            <wp:effectExtent l="0" t="0" r="0" b="0"/>
            <wp:docPr id="1486" name="Picture 1486"/>
            <wp:cNvGraphicFramePr/>
            <a:graphic xmlns:a="http://schemas.openxmlformats.org/drawingml/2006/main">
              <a:graphicData uri="http://schemas.openxmlformats.org/drawingml/2006/picture">
                <pic:pic xmlns:pic="http://schemas.openxmlformats.org/drawingml/2006/picture">
                  <pic:nvPicPr>
                    <pic:cNvPr id="1486" name="Picture 1486"/>
                    <pic:cNvPicPr/>
                  </pic:nvPicPr>
                  <pic:blipFill>
                    <a:blip r:embed="rId42"/>
                    <a:stretch>
                      <a:fillRect/>
                    </a:stretch>
                  </pic:blipFill>
                  <pic:spPr>
                    <a:xfrm>
                      <a:off x="0" y="0"/>
                      <a:ext cx="353663" cy="188119"/>
                    </a:xfrm>
                    <a:prstGeom prst="rect">
                      <a:avLst/>
                    </a:prstGeom>
                  </pic:spPr>
                </pic:pic>
              </a:graphicData>
            </a:graphic>
          </wp:inline>
        </w:drawing>
      </w:r>
      <w:r>
        <w:t xml:space="preserve"> situate in sectiunea </w:t>
      </w:r>
      <w:r>
        <w:rPr>
          <w:rFonts w:ascii="Times New Roman" w:eastAsia="Times New Roman" w:hAnsi="Times New Roman" w:cs="Times New Roman"/>
          <w:i/>
        </w:rPr>
        <w:t>Fo</w:t>
      </w:r>
      <w:r>
        <w:rPr>
          <w:rFonts w:ascii="Times New Roman" w:eastAsia="Times New Roman" w:hAnsi="Times New Roman" w:cs="Times New Roman"/>
          <w:i/>
        </w:rPr>
        <w:t>nt</w:t>
      </w:r>
      <w:r>
        <w:t> </w:t>
      </w:r>
      <w:r>
        <w:t>din panglica </w:t>
      </w:r>
      <w:r>
        <w:rPr>
          <w:rFonts w:ascii="Times New Roman" w:eastAsia="Times New Roman" w:hAnsi="Times New Roman" w:cs="Times New Roman"/>
          <w:i/>
        </w:rPr>
        <w:t>Pornire</w:t>
      </w:r>
      <w:r>
        <w:t>.</w:t>
      </w:r>
    </w:p>
    <w:p w14:paraId="137CCCEA" w14:textId="77777777" w:rsidR="006237D1" w:rsidRDefault="00ED6120">
      <w:pPr>
        <w:spacing w:after="51" w:line="254" w:lineRule="auto"/>
        <w:ind w:left="962" w:right="63" w:hanging="10"/>
        <w:jc w:val="left"/>
      </w:pPr>
      <w:r>
        <w:rPr>
          <w:rFonts w:ascii="Times New Roman" w:eastAsia="Times New Roman" w:hAnsi="Times New Roman" w:cs="Times New Roman"/>
          <w:b/>
        </w:rPr>
        <w:t>2.6.3 Modificarea textului în majuscule, minuscule etc.</w:t>
      </w:r>
    </w:p>
    <w:p w14:paraId="35CDEEA5" w14:textId="77777777" w:rsidR="006237D1" w:rsidRDefault="00ED6120">
      <w:pPr>
        <w:ind w:left="1" w:firstLine="568"/>
      </w:pPr>
      <w:r>
        <w:t>Dacă s-a introdus un text cu majuscule şi ar fi trebuit scris cu minuscule (sau invers) nu se şterge textul pentru a-l introduce din nou cu litere mici deoarece există posibil</w:t>
      </w:r>
      <w:r>
        <w:t>itatea transformării caracterelor în mod automat.</w:t>
      </w:r>
    </w:p>
    <w:p w14:paraId="38490E47" w14:textId="77777777" w:rsidR="006237D1" w:rsidRDefault="00ED6120">
      <w:pPr>
        <w:ind w:left="10"/>
      </w:pPr>
      <w:r>
        <w:rPr>
          <w:rFonts w:ascii="Wingdings" w:eastAsia="Wingdings" w:hAnsi="Wingdings" w:cs="Wingdings"/>
        </w:rPr>
        <w:t></w:t>
      </w:r>
      <w:r>
        <w:rPr>
          <w:rFonts w:ascii="Wingdings" w:eastAsia="Wingdings" w:hAnsi="Wingdings" w:cs="Wingdings"/>
        </w:rPr>
        <w:tab/>
      </w:r>
      <w:r>
        <w:t>Transformarea textului se realizează parcurgând paşii:</w:t>
      </w:r>
    </w:p>
    <w:p w14:paraId="65B58791" w14:textId="77777777" w:rsidR="006237D1" w:rsidRDefault="00ED6120">
      <w:pPr>
        <w:numPr>
          <w:ilvl w:val="0"/>
          <w:numId w:val="20"/>
        </w:numPr>
        <w:ind w:hanging="253"/>
        <w:jc w:val="left"/>
      </w:pPr>
      <w:r>
        <w:t>Se selectează textul ce se doreşte a fi modificat.</w:t>
      </w:r>
    </w:p>
    <w:p w14:paraId="001EB459" w14:textId="77777777" w:rsidR="006237D1" w:rsidRDefault="00ED6120">
      <w:pPr>
        <w:numPr>
          <w:ilvl w:val="0"/>
          <w:numId w:val="20"/>
        </w:numPr>
        <w:spacing w:after="0" w:line="259" w:lineRule="auto"/>
        <w:ind w:hanging="253"/>
        <w:jc w:val="left"/>
      </w:pPr>
      <w:r>
        <w:t>Se alege </w:t>
      </w:r>
      <w:r>
        <w:rPr>
          <w:rFonts w:ascii="Times New Roman" w:eastAsia="Times New Roman" w:hAnsi="Times New Roman" w:cs="Times New Roman"/>
          <w:b/>
          <w:i/>
        </w:rPr>
        <w:t>Font → Doar majuscule.</w:t>
      </w:r>
    </w:p>
    <w:p w14:paraId="34F978AC" w14:textId="77777777" w:rsidR="006237D1" w:rsidRDefault="00ED6120">
      <w:pPr>
        <w:spacing w:after="186" w:line="242" w:lineRule="auto"/>
        <w:ind w:left="-13" w:firstLine="425"/>
        <w:jc w:val="left"/>
      </w:pPr>
      <w:r>
        <w:t>Dacă doriţi ca prima literă din fiecare cuvânt selectat să fie majusculă (</w:t>
      </w:r>
      <w:r>
        <w:rPr>
          <w:rFonts w:ascii="Times New Roman" w:eastAsia="Times New Roman" w:hAnsi="Times New Roman" w:cs="Times New Roman"/>
          <w:i/>
        </w:rPr>
        <w:t>Title</w:t>
      </w:r>
      <w:r>
        <w:t>) sau toate literele să fie majuscule dar fostele minuscule să fie scrise cu un font mai mic decât majusculele (</w:t>
      </w:r>
      <w:r>
        <w:rPr>
          <w:rFonts w:ascii="Times New Roman" w:eastAsia="Times New Roman" w:hAnsi="Times New Roman" w:cs="Times New Roman"/>
          <w:i/>
        </w:rPr>
        <w:t>Small capitals</w:t>
      </w:r>
      <w:r>
        <w:t>) atunci alegeţi </w:t>
      </w:r>
      <w:r>
        <w:rPr>
          <w:rFonts w:ascii="Times New Roman" w:eastAsia="Times New Roman" w:hAnsi="Times New Roman" w:cs="Times New Roman"/>
          <w:b/>
          <w:i/>
        </w:rPr>
        <w:t>Font→ Efect → Doar majuscule</w:t>
      </w:r>
      <w:r>
        <w:t> </w:t>
      </w:r>
      <w:r>
        <w:t>sau </w:t>
      </w:r>
      <w:r>
        <w:rPr>
          <w:rFonts w:ascii="Times New Roman" w:eastAsia="Times New Roman" w:hAnsi="Times New Roman" w:cs="Times New Roman"/>
          <w:b/>
          <w:i/>
        </w:rPr>
        <w:t>M</w:t>
      </w:r>
      <w:r>
        <w:rPr>
          <w:rFonts w:ascii="Times New Roman" w:eastAsia="Times New Roman" w:hAnsi="Times New Roman" w:cs="Times New Roman"/>
          <w:b/>
          <w:i/>
        </w:rPr>
        <w:t>ajuscule reduse</w:t>
      </w:r>
      <w:r>
        <w:rPr>
          <w:rFonts w:ascii="Times New Roman" w:eastAsia="Times New Roman" w:hAnsi="Times New Roman" w:cs="Times New Roman"/>
          <w:i/>
        </w:rPr>
        <w:t>.</w:t>
      </w:r>
    </w:p>
    <w:p w14:paraId="61973D1E" w14:textId="77777777" w:rsidR="006237D1" w:rsidRDefault="00ED6120">
      <w:pPr>
        <w:pStyle w:val="Heading2"/>
        <w:ind w:left="962" w:right="63"/>
      </w:pPr>
      <w:r>
        <w:t xml:space="preserve">2.6.4 </w:t>
      </w:r>
      <w:r>
        <w:t>Folosirea diferitelor culori în text</w:t>
      </w:r>
    </w:p>
    <w:p w14:paraId="02109FF0" w14:textId="77777777" w:rsidR="006237D1" w:rsidRDefault="00ED6120">
      <w:pPr>
        <w:ind w:left="370"/>
      </w:pPr>
      <w:r>
        <w:rPr>
          <w:rFonts w:ascii="Wingdings" w:eastAsia="Wingdings" w:hAnsi="Wingdings" w:cs="Wingdings"/>
        </w:rPr>
        <w:t></w:t>
      </w:r>
      <w:r>
        <w:rPr>
          <w:rFonts w:ascii="Wingdings" w:eastAsia="Wingdings" w:hAnsi="Wingdings" w:cs="Wingdings"/>
        </w:rPr>
        <w:tab/>
      </w:r>
      <w:r>
        <w:t>Schimbarea culorii textului</w:t>
      </w:r>
    </w:p>
    <w:p w14:paraId="52D46D36" w14:textId="77777777" w:rsidR="006237D1" w:rsidRDefault="00ED6120">
      <w:pPr>
        <w:numPr>
          <w:ilvl w:val="0"/>
          <w:numId w:val="21"/>
        </w:numPr>
        <w:ind w:right="-3" w:hanging="357"/>
      </w:pPr>
      <w:r>
        <w:t>Se selectează textul a cărui culoare doriţi să fie modificată.</w:t>
      </w:r>
    </w:p>
    <w:p w14:paraId="3A6EA535" w14:textId="77777777" w:rsidR="006237D1" w:rsidRDefault="00ED6120">
      <w:pPr>
        <w:numPr>
          <w:ilvl w:val="0"/>
          <w:numId w:val="21"/>
        </w:numPr>
        <w:spacing w:after="0" w:line="259" w:lineRule="auto"/>
        <w:ind w:right="-3" w:hanging="357"/>
      </w:pPr>
      <w:r>
        <w:t>Se execută clic pe butonul </w:t>
      </w:r>
      <w:r>
        <w:rPr>
          <w:rFonts w:ascii="Times New Roman" w:eastAsia="Times New Roman" w:hAnsi="Times New Roman" w:cs="Times New Roman"/>
          <w:b/>
          <w:i/>
        </w:rPr>
        <w:t>Font color</w:t>
      </w:r>
      <w:r>
        <w:rPr>
          <w:rFonts w:ascii="Times New Roman" w:eastAsia="Times New Roman" w:hAnsi="Times New Roman" w:cs="Times New Roman"/>
          <w:i/>
        </w:rPr>
        <w:t xml:space="preserve"> </w:t>
      </w:r>
      <w:r>
        <w:t>(</w:t>
      </w:r>
      <w:r>
        <w:rPr>
          <w:rFonts w:ascii="Times New Roman" w:eastAsia="Times New Roman" w:hAnsi="Times New Roman" w:cs="Times New Roman"/>
          <w:i/>
        </w:rPr>
        <w:t>Culoare font</w:t>
      </w:r>
      <w:r>
        <w:t>)  aflat în secţiunea </w:t>
      </w:r>
      <w:r>
        <w:rPr>
          <w:rFonts w:ascii="Times New Roman" w:eastAsia="Times New Roman" w:hAnsi="Times New Roman" w:cs="Times New Roman"/>
          <w:i/>
        </w:rPr>
        <w:t>Font</w:t>
      </w:r>
      <w:r>
        <w:t xml:space="preserve">; această operaţie are ca efect aplicarea ultimei culori folosite. Dacă se doreşte aplicarea unei alte culori se execută clic pe săgeata de </w:t>
      </w:r>
      <w:r>
        <w:rPr>
          <w:noProof/>
        </w:rPr>
        <w:drawing>
          <wp:inline distT="0" distB="0" distL="0" distR="0" wp14:anchorId="43ECA5C9" wp14:editId="68A0F339">
            <wp:extent cx="234950" cy="177800"/>
            <wp:effectExtent l="0" t="0" r="0" b="0"/>
            <wp:docPr id="1587" name="Picture 1587"/>
            <wp:cNvGraphicFramePr/>
            <a:graphic xmlns:a="http://schemas.openxmlformats.org/drawingml/2006/main">
              <a:graphicData uri="http://schemas.openxmlformats.org/drawingml/2006/picture">
                <pic:pic xmlns:pic="http://schemas.openxmlformats.org/drawingml/2006/picture">
                  <pic:nvPicPr>
                    <pic:cNvPr id="1587" name="Picture 1587"/>
                    <pic:cNvPicPr/>
                  </pic:nvPicPr>
                  <pic:blipFill>
                    <a:blip r:embed="rId43"/>
                    <a:stretch>
                      <a:fillRect/>
                    </a:stretch>
                  </pic:blipFill>
                  <pic:spPr>
                    <a:xfrm>
                      <a:off x="0" y="0"/>
                      <a:ext cx="234950" cy="177800"/>
                    </a:xfrm>
                    <a:prstGeom prst="rect">
                      <a:avLst/>
                    </a:prstGeom>
                  </pic:spPr>
                </pic:pic>
              </a:graphicData>
            </a:graphic>
          </wp:inline>
        </w:drawing>
      </w:r>
      <w:r>
        <w:t xml:space="preserve"> lângă butonul  </w:t>
      </w:r>
      <w:r>
        <w:rPr>
          <w:rFonts w:ascii="Times New Roman" w:eastAsia="Times New Roman" w:hAnsi="Times New Roman" w:cs="Times New Roman"/>
          <w:i/>
        </w:rPr>
        <w:t>Culoare font</w:t>
      </w:r>
      <w:r>
        <w:t> ş</w:t>
      </w:r>
      <w:r>
        <w:t>i se alege culoarea dorită.</w:t>
      </w:r>
    </w:p>
    <w:p w14:paraId="41C4C502" w14:textId="77777777" w:rsidR="006237D1" w:rsidRDefault="00ED6120">
      <w:pPr>
        <w:ind w:left="10"/>
      </w:pPr>
      <w:r>
        <w:rPr>
          <w:rFonts w:ascii="Wingdings" w:eastAsia="Wingdings" w:hAnsi="Wingdings" w:cs="Wingdings"/>
        </w:rPr>
        <w:t></w:t>
      </w:r>
      <w:r>
        <w:rPr>
          <w:rFonts w:ascii="Wingdings" w:eastAsia="Wingdings" w:hAnsi="Wingdings" w:cs="Wingdings"/>
        </w:rPr>
        <w:tab/>
      </w:r>
      <w:r>
        <w:t>Evidenţierea textului prin marcarea lui cu un marker co</w:t>
      </w:r>
      <w:r>
        <w:t>lorat</w:t>
      </w:r>
    </w:p>
    <w:p w14:paraId="34C6C700" w14:textId="77777777" w:rsidR="006237D1" w:rsidRDefault="00ED6120">
      <w:pPr>
        <w:ind w:left="2" w:firstLine="566"/>
      </w:pPr>
      <w:r>
        <w:t>Dacă utilizatorul doreşte să atragă atenţia asupra unei anumite regiuni din text se poate evidenţia textul respectiv prin utilizarea butonului </w:t>
      </w:r>
      <w:r>
        <w:rPr>
          <w:rFonts w:ascii="Times New Roman" w:eastAsia="Times New Roman" w:hAnsi="Times New Roman" w:cs="Times New Roman"/>
          <w:i/>
        </w:rPr>
        <w:t>Evidenţiere text</w:t>
      </w:r>
      <w:r>
        <w:t> </w:t>
      </w:r>
      <w:r>
        <w:t>din bara </w:t>
      </w:r>
      <w:r>
        <w:rPr>
          <w:rFonts w:ascii="Times New Roman" w:eastAsia="Times New Roman" w:hAnsi="Times New Roman" w:cs="Times New Roman"/>
          <w:i/>
        </w:rPr>
        <w:t>Font</w:t>
      </w:r>
      <w:r>
        <w:t>. Acesta este echivalentul computerizat al utilizării unui marker de culoare,</w:t>
      </w:r>
      <w:r>
        <w:t> </w:t>
      </w:r>
      <w:r>
        <w:t>pe hârtie. </w:t>
      </w:r>
      <w:r>
        <w:rPr>
          <w:u w:val="single" w:color="181717"/>
        </w:rPr>
        <w:t>Butonul reţine ultima culoare folosită</w:t>
      </w:r>
      <w:r>
        <w:t>.</w:t>
      </w:r>
    </w:p>
    <w:p w14:paraId="48CD2CB5" w14:textId="77777777" w:rsidR="006237D1" w:rsidRDefault="00ED6120">
      <w:pPr>
        <w:ind w:left="11"/>
      </w:pPr>
      <w:r>
        <w:t>Cum se procedează pentru a colora textul cu un marker?</w:t>
      </w:r>
    </w:p>
    <w:p w14:paraId="0238F034" w14:textId="77777777" w:rsidR="006237D1" w:rsidRDefault="00ED6120">
      <w:pPr>
        <w:numPr>
          <w:ilvl w:val="0"/>
          <w:numId w:val="22"/>
        </w:numPr>
        <w:ind w:hanging="362"/>
      </w:pPr>
      <w:r>
        <w:t>Se selectează textul ce urmează a fi marcat.</w:t>
      </w:r>
    </w:p>
    <w:p w14:paraId="5D63A333" w14:textId="77777777" w:rsidR="006237D1" w:rsidRDefault="00ED6120">
      <w:pPr>
        <w:numPr>
          <w:ilvl w:val="0"/>
          <w:numId w:val="22"/>
        </w:numPr>
        <w:ind w:hanging="362"/>
      </w:pPr>
      <w:r>
        <w:t>Se efectuează clic pe butonul </w:t>
      </w:r>
      <w:r>
        <w:rPr>
          <w:noProof/>
        </w:rPr>
        <w:drawing>
          <wp:inline distT="0" distB="0" distL="0" distR="0" wp14:anchorId="019FBE6F" wp14:editId="68594AF0">
            <wp:extent cx="234752" cy="188621"/>
            <wp:effectExtent l="0" t="0" r="0" b="0"/>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44"/>
                    <a:stretch>
                      <a:fillRect/>
                    </a:stretch>
                  </pic:blipFill>
                  <pic:spPr>
                    <a:xfrm flipV="1">
                      <a:off x="0" y="0"/>
                      <a:ext cx="234752" cy="188621"/>
                    </a:xfrm>
                    <a:prstGeom prst="rect">
                      <a:avLst/>
                    </a:prstGeom>
                  </pic:spPr>
                </pic:pic>
              </a:graphicData>
            </a:graphic>
          </wp:inline>
        </w:drawing>
      </w:r>
      <w:r>
        <w:rPr>
          <w:rFonts w:ascii="Times New Roman" w:eastAsia="Times New Roman" w:hAnsi="Times New Roman" w:cs="Times New Roman"/>
          <w:i/>
        </w:rPr>
        <w:t xml:space="preserve"> </w:t>
      </w:r>
      <w:r>
        <w:t>aflat pe sectiunea </w:t>
      </w:r>
      <w:r>
        <w:rPr>
          <w:rFonts w:ascii="Times New Roman" w:eastAsia="Times New Roman" w:hAnsi="Times New Roman" w:cs="Times New Roman"/>
          <w:i/>
        </w:rPr>
        <w:t>Font</w:t>
      </w:r>
      <w:r>
        <w:t>; textul va fi marcat în culoarea curentă. Dacă s</w:t>
      </w:r>
      <w:r>
        <w:t>e doreşte marcarea cu o anumită culoare se dă clic pe săgeata din dreapta butonului şi se alege culoarea dorită. </w:t>
      </w:r>
    </w:p>
    <w:p w14:paraId="5278D117" w14:textId="77777777" w:rsidR="006237D1" w:rsidRDefault="00ED6120">
      <w:pPr>
        <w:ind w:left="916"/>
      </w:pPr>
      <w:r>
        <w:t>Dacă se doreşte renunţarea la culoarea de marcare se alege din lista de culori asociată „marker-ului” varianta  </w:t>
      </w:r>
      <w:r>
        <w:rPr>
          <w:rFonts w:ascii="Times New Roman" w:eastAsia="Times New Roman" w:hAnsi="Times New Roman" w:cs="Times New Roman"/>
          <w:b/>
          <w:i/>
        </w:rPr>
        <w:t>Fără culoare</w:t>
      </w:r>
      <w:r>
        <w:t>.</w:t>
      </w:r>
    </w:p>
    <w:p w14:paraId="7FFA4FF8" w14:textId="77777777" w:rsidR="006237D1" w:rsidRDefault="00ED6120">
      <w:pPr>
        <w:ind w:left="11"/>
      </w:pPr>
      <w:r>
        <w:rPr>
          <w:rFonts w:ascii="Times New Roman" w:eastAsia="Times New Roman" w:hAnsi="Times New Roman" w:cs="Times New Roman"/>
          <w:i/>
        </w:rPr>
        <w:t>Observaţie:</w:t>
      </w:r>
      <w:r>
        <w:t> </w:t>
      </w:r>
      <w:r>
        <w:t>Se p</w:t>
      </w:r>
      <w:r>
        <w:t>oate obţine acelaşi efect şi procedând astfel: fără a selecta text se alege culoarea pentru </w:t>
      </w:r>
    </w:p>
    <w:p w14:paraId="40DADD85" w14:textId="77777777" w:rsidR="006237D1" w:rsidRDefault="00ED6120">
      <w:pPr>
        <w:ind w:left="1088"/>
      </w:pPr>
      <w:r>
        <w:t>„marker” se dă clic pe butonul </w:t>
      </w:r>
      <w:r>
        <w:rPr>
          <w:noProof/>
        </w:rPr>
        <w:drawing>
          <wp:inline distT="0" distB="0" distL="0" distR="0" wp14:anchorId="449CD63E" wp14:editId="4FD3F3E5">
            <wp:extent cx="217984" cy="175149"/>
            <wp:effectExtent l="0" t="0" r="0" b="0"/>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44"/>
                    <a:stretch>
                      <a:fillRect/>
                    </a:stretch>
                  </pic:blipFill>
                  <pic:spPr>
                    <a:xfrm flipV="1">
                      <a:off x="0" y="0"/>
                      <a:ext cx="217984" cy="175149"/>
                    </a:xfrm>
                    <a:prstGeom prst="rect">
                      <a:avLst/>
                    </a:prstGeom>
                  </pic:spPr>
                </pic:pic>
              </a:graphicData>
            </a:graphic>
          </wp:inline>
        </w:drawing>
      </w:r>
      <w:r>
        <w:t> </w:t>
      </w:r>
      <w:r>
        <w:t>apoi se glisează peniţa deasupra textului ce se doreşte evidenţiat (se pot marca astfel mai multe texte). Indicatorul de evidenţie</w:t>
      </w:r>
      <w:r>
        <w:t>re va fi activ până la efectuarea unui nou clic pe buton.</w:t>
      </w:r>
    </w:p>
    <w:p w14:paraId="27711E0B" w14:textId="77777777" w:rsidR="006237D1" w:rsidRDefault="00ED6120">
      <w:pPr>
        <w:spacing w:after="177"/>
        <w:ind w:left="11"/>
      </w:pPr>
      <w:r>
        <w:rPr>
          <w:rFonts w:ascii="Times New Roman" w:eastAsia="Times New Roman" w:hAnsi="Times New Roman" w:cs="Times New Roman"/>
          <w:b/>
          <w:u w:val="single" w:color="181717"/>
        </w:rPr>
        <w:lastRenderedPageBreak/>
        <w:t>Notă:</w:t>
      </w:r>
      <w:r>
        <w:t xml:space="preserve"> </w:t>
      </w:r>
      <w:r>
        <w:t>Dacă se dispune de o imprimantă color atunci textul va apărea evidenţiat la tipărire.</w:t>
      </w:r>
    </w:p>
    <w:p w14:paraId="399A66F6" w14:textId="77777777" w:rsidR="006237D1" w:rsidRDefault="00ED6120">
      <w:pPr>
        <w:pStyle w:val="Heading2"/>
        <w:ind w:left="962" w:right="63"/>
      </w:pPr>
      <w:r>
        <w:t xml:space="preserve">2.6.5 </w:t>
      </w:r>
      <w:r>
        <w:t>Copierea formatului de la un text la un alt text</w:t>
      </w:r>
    </w:p>
    <w:p w14:paraId="736CB279" w14:textId="77777777" w:rsidR="006237D1" w:rsidRDefault="00ED6120">
      <w:pPr>
        <w:ind w:left="2" w:firstLine="567"/>
      </w:pPr>
      <w:r>
        <w:t>Dacă vă place cum este formatat un text, aveţi posibilitatea să copiaţi formatul acestui text şi să-l aplicaţi altui text. Această facilitate este oferită de funcţia </w:t>
      </w:r>
      <w:r>
        <w:rPr>
          <w:rFonts w:ascii="Times New Roman" w:eastAsia="Times New Roman" w:hAnsi="Times New Roman" w:cs="Times New Roman"/>
          <w:b/>
          <w:i/>
        </w:rPr>
        <w:t>Descriptor de formate</w:t>
      </w:r>
      <w:r>
        <w:t>.</w:t>
      </w:r>
    </w:p>
    <w:p w14:paraId="2C07B442" w14:textId="77777777" w:rsidR="006237D1" w:rsidRDefault="00ED6120">
      <w:pPr>
        <w:ind w:left="11"/>
      </w:pPr>
      <w:r>
        <w:rPr>
          <w:rFonts w:ascii="Wingdings" w:eastAsia="Wingdings" w:hAnsi="Wingdings" w:cs="Wingdings"/>
        </w:rPr>
        <w:t></w:t>
      </w:r>
      <w:r>
        <w:rPr>
          <w:rFonts w:ascii="Wingdings" w:eastAsia="Wingdings" w:hAnsi="Wingdings" w:cs="Wingdings"/>
        </w:rPr>
        <w:tab/>
      </w:r>
      <w:r>
        <w:t>Copierea formatului de la un text la alt text</w:t>
      </w:r>
    </w:p>
    <w:p w14:paraId="3E9B1BD2" w14:textId="77777777" w:rsidR="006237D1" w:rsidRDefault="00ED6120">
      <w:pPr>
        <w:numPr>
          <w:ilvl w:val="0"/>
          <w:numId w:val="23"/>
        </w:numPr>
        <w:ind w:left="680" w:hanging="253"/>
      </w:pPr>
      <w:r>
        <w:t>Se selectează textu</w:t>
      </w:r>
      <w:r>
        <w:t>l al cărui format se doreşte a fi aplicat la alt text.</w:t>
      </w:r>
    </w:p>
    <w:p w14:paraId="5F872AF1" w14:textId="77777777" w:rsidR="006237D1" w:rsidRDefault="00ED6120">
      <w:pPr>
        <w:numPr>
          <w:ilvl w:val="0"/>
          <w:numId w:val="23"/>
        </w:numPr>
        <w:ind w:left="680" w:hanging="253"/>
      </w:pPr>
      <w:r>
        <w:t>În bara de instrumente </w:t>
      </w:r>
      <w:r>
        <w:rPr>
          <w:rFonts w:ascii="Times New Roman" w:eastAsia="Times New Roman" w:hAnsi="Times New Roman" w:cs="Times New Roman"/>
          <w:b/>
          <w:i/>
        </w:rPr>
        <w:t>Standard</w:t>
      </w:r>
      <w:r>
        <w:t> </w:t>
      </w:r>
      <w:r>
        <w:t>se face clic pe butonul</w:t>
      </w:r>
      <w:r>
        <w:rPr>
          <w:rFonts w:ascii="Times New Roman" w:eastAsia="Times New Roman" w:hAnsi="Times New Roman" w:cs="Times New Roman"/>
          <w:b/>
          <w:i/>
        </w:rPr>
        <w:t xml:space="preserve"> </w:t>
      </w:r>
      <w:r>
        <w:rPr>
          <w:noProof/>
        </w:rPr>
        <w:drawing>
          <wp:inline distT="0" distB="0" distL="0" distR="0" wp14:anchorId="11407D33" wp14:editId="720FBB4E">
            <wp:extent cx="192024" cy="198120"/>
            <wp:effectExtent l="0" t="0" r="0" b="0"/>
            <wp:docPr id="31683" name="Picture 31683"/>
            <wp:cNvGraphicFramePr/>
            <a:graphic xmlns:a="http://schemas.openxmlformats.org/drawingml/2006/main">
              <a:graphicData uri="http://schemas.openxmlformats.org/drawingml/2006/picture">
                <pic:pic xmlns:pic="http://schemas.openxmlformats.org/drawingml/2006/picture">
                  <pic:nvPicPr>
                    <pic:cNvPr id="31683" name="Picture 31683"/>
                    <pic:cNvPicPr/>
                  </pic:nvPicPr>
                  <pic:blipFill>
                    <a:blip r:embed="rId45"/>
                    <a:stretch>
                      <a:fillRect/>
                    </a:stretch>
                  </pic:blipFill>
                  <pic:spPr>
                    <a:xfrm>
                      <a:off x="0" y="0"/>
                      <a:ext cx="192024" cy="198120"/>
                    </a:xfrm>
                    <a:prstGeom prst="rect">
                      <a:avLst/>
                    </a:prstGeom>
                  </pic:spPr>
                </pic:pic>
              </a:graphicData>
            </a:graphic>
          </wp:inline>
        </w:drawing>
      </w:r>
      <w:r>
        <w:rPr>
          <w:rFonts w:ascii="Times New Roman" w:eastAsia="Times New Roman" w:hAnsi="Times New Roman" w:cs="Times New Roman"/>
          <w:b/>
          <w:i/>
        </w:rPr>
        <w:t xml:space="preserve"> Descriptor de formate</w:t>
      </w:r>
      <w:r>
        <w:t>.</w:t>
      </w:r>
    </w:p>
    <w:p w14:paraId="5F874FB8" w14:textId="77777777" w:rsidR="006237D1" w:rsidRDefault="00ED6120">
      <w:pPr>
        <w:numPr>
          <w:ilvl w:val="0"/>
          <w:numId w:val="23"/>
        </w:numPr>
        <w:ind w:left="680" w:hanging="253"/>
      </w:pPr>
      <w:r>
        <w:t>Se selectează textul destinaţie (cel căruia i se va aplica noul format).</w:t>
      </w:r>
    </w:p>
    <w:p w14:paraId="650A1C75" w14:textId="77777777" w:rsidR="006237D1" w:rsidRDefault="00ED6120">
      <w:pPr>
        <w:numPr>
          <w:ilvl w:val="0"/>
          <w:numId w:val="23"/>
        </w:numPr>
        <w:spacing w:after="177"/>
        <w:ind w:left="680" w:hanging="253"/>
      </w:pPr>
      <w:r>
        <w:t>Se deselectează textul.</w:t>
      </w:r>
    </w:p>
    <w:p w14:paraId="4FF2B3CE" w14:textId="77777777" w:rsidR="006237D1" w:rsidRDefault="00ED6120">
      <w:pPr>
        <w:pStyle w:val="Heading2"/>
        <w:ind w:left="962" w:right="63"/>
      </w:pPr>
      <w:r>
        <w:t xml:space="preserve">2.6.6 </w:t>
      </w:r>
      <w:r>
        <w:t>Alinierea textului:la stânga, centru, dreapta, stânga-dreapta (Justified)</w:t>
      </w:r>
    </w:p>
    <w:p w14:paraId="2CE8D6FB" w14:textId="77777777" w:rsidR="006237D1" w:rsidRDefault="00ED6120">
      <w:pPr>
        <w:ind w:left="2" w:firstLine="567"/>
      </w:pPr>
      <w:r>
        <w:t>Alinierea orizontală a textului dintr-un paragraf determină aspectul marginilor liniilor paragrafului: aliniere la stânga, aliniere la dreapta, la centru sau aliniere stânga-dreapta.</w:t>
      </w:r>
    </w:p>
    <w:p w14:paraId="7B8C194C" w14:textId="77777777" w:rsidR="006237D1" w:rsidRDefault="00ED6120">
      <w:pPr>
        <w:ind w:left="11"/>
      </w:pPr>
      <w:r>
        <w:rPr>
          <w:rFonts w:ascii="Times New Roman" w:eastAsia="Times New Roman" w:hAnsi="Times New Roman" w:cs="Times New Roman"/>
          <w:b/>
          <w:i/>
        </w:rPr>
        <w:t>Aliniere la stânga</w:t>
      </w:r>
      <w:r>
        <w:t> </w:t>
      </w:r>
      <w:r>
        <w:t>(</w:t>
      </w:r>
      <w:r>
        <w:rPr>
          <w:rFonts w:ascii="Times New Roman" w:eastAsia="Times New Roman" w:hAnsi="Times New Roman" w:cs="Times New Roman"/>
          <w:i/>
        </w:rPr>
        <w:t>Align Left</w:t>
      </w:r>
      <w:r>
        <w:t>)    - liniile paragrafului vor fi aliniate în partea stângă.</w:t>
      </w:r>
    </w:p>
    <w:p w14:paraId="48B368B4" w14:textId="77777777" w:rsidR="006237D1" w:rsidRDefault="00ED6120">
      <w:pPr>
        <w:ind w:left="11"/>
      </w:pPr>
      <w:r>
        <w:rPr>
          <w:rFonts w:ascii="Times New Roman" w:eastAsia="Times New Roman" w:hAnsi="Times New Roman" w:cs="Times New Roman"/>
          <w:b/>
          <w:i/>
        </w:rPr>
        <w:t>Aliniere la dreapta</w:t>
      </w:r>
      <w:r>
        <w:t> </w:t>
      </w:r>
      <w:r>
        <w:t>(</w:t>
      </w:r>
      <w:r>
        <w:rPr>
          <w:rFonts w:ascii="Times New Roman" w:eastAsia="Times New Roman" w:hAnsi="Times New Roman" w:cs="Times New Roman"/>
          <w:i/>
        </w:rPr>
        <w:t>Align Right</w:t>
      </w:r>
      <w:r>
        <w:t>) - liniile paragrafului vor fi aliniate în partea dreaptă.</w:t>
      </w:r>
    </w:p>
    <w:p w14:paraId="25C4910B" w14:textId="77777777" w:rsidR="006237D1" w:rsidRDefault="00ED6120">
      <w:pPr>
        <w:tabs>
          <w:tab w:val="center" w:pos="2554"/>
          <w:tab w:val="center" w:pos="4536"/>
        </w:tabs>
        <w:ind w:left="0" w:right="0" w:firstLine="0"/>
        <w:jc w:val="left"/>
      </w:pPr>
      <w:r>
        <w:rPr>
          <w:rFonts w:ascii="Times New Roman" w:eastAsia="Times New Roman" w:hAnsi="Times New Roman" w:cs="Times New Roman"/>
          <w:b/>
          <w:i/>
        </w:rPr>
        <w:t>La centru</w:t>
      </w:r>
      <w:r>
        <w:t> </w:t>
      </w:r>
      <w:r>
        <w:t>(</w:t>
      </w:r>
      <w:r>
        <w:rPr>
          <w:rFonts w:ascii="Times New Roman" w:eastAsia="Times New Roman" w:hAnsi="Times New Roman" w:cs="Times New Roman"/>
          <w:i/>
        </w:rPr>
        <w:t>Centered</w:t>
      </w:r>
      <w:r>
        <w:t>) </w:t>
      </w:r>
      <w:r>
        <w:tab/>
        <w:t> </w:t>
      </w:r>
      <w:r>
        <w:tab/>
        <w:t>- liniile paragrafului vor fi centrate.</w:t>
      </w:r>
    </w:p>
    <w:p w14:paraId="00FD09B3" w14:textId="77777777" w:rsidR="006237D1" w:rsidRDefault="00ED6120">
      <w:pPr>
        <w:spacing w:after="77"/>
        <w:ind w:left="2696" w:hanging="2694"/>
      </w:pPr>
      <w:r>
        <w:rPr>
          <w:rFonts w:ascii="Times New Roman" w:eastAsia="Times New Roman" w:hAnsi="Times New Roman" w:cs="Times New Roman"/>
          <w:b/>
          <w:i/>
        </w:rPr>
        <w:t>Stânga-</w:t>
      </w:r>
      <w:r>
        <w:rPr>
          <w:rFonts w:ascii="Times New Roman" w:eastAsia="Times New Roman" w:hAnsi="Times New Roman" w:cs="Times New Roman"/>
          <w:b/>
          <w:i/>
        </w:rPr>
        <w:t>dreapta</w:t>
      </w:r>
      <w:r>
        <w:t> </w:t>
      </w:r>
      <w:r>
        <w:t>(</w:t>
      </w:r>
      <w:r>
        <w:rPr>
          <w:rFonts w:ascii="Times New Roman" w:eastAsia="Times New Roman" w:hAnsi="Times New Roman" w:cs="Times New Roman"/>
          <w:i/>
        </w:rPr>
        <w:t>Justified</w:t>
      </w:r>
      <w:r>
        <w:t>)    - liniile paragrafului vor fi aliniate atât în partea stângă cât şi în partea dreaptă (spaţiile dintre cuvintele textului selectat vor fi</w:t>
      </w:r>
      <w:r>
        <w:rPr>
          <w:sz w:val="24"/>
        </w:rPr>
        <w:t xml:space="preserve"> </w:t>
      </w:r>
      <w:r>
        <w:t>condensate sau extinse).</w:t>
      </w:r>
    </w:p>
    <w:p w14:paraId="0669BC12" w14:textId="77777777" w:rsidR="006237D1" w:rsidRDefault="00ED6120">
      <w:pPr>
        <w:spacing w:after="0" w:line="259" w:lineRule="auto"/>
        <w:ind w:left="0" w:right="0" w:firstLine="0"/>
        <w:jc w:val="right"/>
      </w:pPr>
      <w:r>
        <w:rPr>
          <w:noProof/>
          <w:color w:val="000000"/>
        </w:rPr>
        <mc:AlternateContent>
          <mc:Choice Requires="wpg">
            <w:drawing>
              <wp:inline distT="0" distB="0" distL="0" distR="0" wp14:anchorId="60919EDD" wp14:editId="4D88641E">
                <wp:extent cx="6210300" cy="1776095"/>
                <wp:effectExtent l="0" t="0" r="0" b="0"/>
                <wp:docPr id="28820" name="Group 28820"/>
                <wp:cNvGraphicFramePr/>
                <a:graphic xmlns:a="http://schemas.openxmlformats.org/drawingml/2006/main">
                  <a:graphicData uri="http://schemas.microsoft.com/office/word/2010/wordprocessingGroup">
                    <wpg:wgp>
                      <wpg:cNvGrpSpPr/>
                      <wpg:grpSpPr>
                        <a:xfrm>
                          <a:off x="0" y="0"/>
                          <a:ext cx="6210300" cy="1776095"/>
                          <a:chOff x="0" y="0"/>
                          <a:chExt cx="6210300" cy="1776095"/>
                        </a:xfrm>
                      </wpg:grpSpPr>
                      <pic:pic xmlns:pic="http://schemas.openxmlformats.org/drawingml/2006/picture">
                        <pic:nvPicPr>
                          <pic:cNvPr id="1673" name="Picture 1673"/>
                          <pic:cNvPicPr/>
                        </pic:nvPicPr>
                        <pic:blipFill>
                          <a:blip r:embed="rId46"/>
                          <a:stretch>
                            <a:fillRect/>
                          </a:stretch>
                        </pic:blipFill>
                        <pic:spPr>
                          <a:xfrm>
                            <a:off x="0" y="0"/>
                            <a:ext cx="1383030" cy="1776095"/>
                          </a:xfrm>
                          <a:prstGeom prst="rect">
                            <a:avLst/>
                          </a:prstGeom>
                        </pic:spPr>
                      </pic:pic>
                      <pic:pic xmlns:pic="http://schemas.openxmlformats.org/drawingml/2006/picture">
                        <pic:nvPicPr>
                          <pic:cNvPr id="1675" name="Picture 1675"/>
                          <pic:cNvPicPr/>
                        </pic:nvPicPr>
                        <pic:blipFill>
                          <a:blip r:embed="rId47"/>
                          <a:stretch>
                            <a:fillRect/>
                          </a:stretch>
                        </pic:blipFill>
                        <pic:spPr>
                          <a:xfrm>
                            <a:off x="1611630" y="0"/>
                            <a:ext cx="1383030" cy="1776095"/>
                          </a:xfrm>
                          <a:prstGeom prst="rect">
                            <a:avLst/>
                          </a:prstGeom>
                        </pic:spPr>
                      </pic:pic>
                      <pic:pic xmlns:pic="http://schemas.openxmlformats.org/drawingml/2006/picture">
                        <pic:nvPicPr>
                          <pic:cNvPr id="1677" name="Picture 1677"/>
                          <pic:cNvPicPr/>
                        </pic:nvPicPr>
                        <pic:blipFill>
                          <a:blip r:embed="rId48"/>
                          <a:stretch>
                            <a:fillRect/>
                          </a:stretch>
                        </pic:blipFill>
                        <pic:spPr>
                          <a:xfrm>
                            <a:off x="3223260" y="0"/>
                            <a:ext cx="1367790" cy="1776095"/>
                          </a:xfrm>
                          <a:prstGeom prst="rect">
                            <a:avLst/>
                          </a:prstGeom>
                        </pic:spPr>
                      </pic:pic>
                      <pic:pic xmlns:pic="http://schemas.openxmlformats.org/drawingml/2006/picture">
                        <pic:nvPicPr>
                          <pic:cNvPr id="1679" name="Picture 1679"/>
                          <pic:cNvPicPr/>
                        </pic:nvPicPr>
                        <pic:blipFill>
                          <a:blip r:embed="rId49"/>
                          <a:stretch>
                            <a:fillRect/>
                          </a:stretch>
                        </pic:blipFill>
                        <pic:spPr>
                          <a:xfrm>
                            <a:off x="4819650" y="0"/>
                            <a:ext cx="1390650" cy="1776095"/>
                          </a:xfrm>
                          <a:prstGeom prst="rect">
                            <a:avLst/>
                          </a:prstGeom>
                        </pic:spPr>
                      </pic:pic>
                    </wpg:wgp>
                  </a:graphicData>
                </a:graphic>
              </wp:inline>
            </w:drawing>
          </mc:Choice>
          <mc:Fallback xmlns:a="http://schemas.openxmlformats.org/drawingml/2006/main">
            <w:pict>
              <v:group id="Group 28820" style="width:489pt;height:139.85pt;mso-position-horizontal-relative:char;mso-position-vertical-relative:line" coordsize="62103,17760">
                <v:shape id="Picture 1673" style="position:absolute;width:13830;height:17760;left:0;top:0;" filled="f">
                  <v:imagedata r:id="rId50"/>
                </v:shape>
                <v:shape id="Picture 1675" style="position:absolute;width:13830;height:17760;left:16116;top:0;" filled="f">
                  <v:imagedata r:id="rId51"/>
                </v:shape>
                <v:shape id="Picture 1677" style="position:absolute;width:13677;height:17760;left:32232;top:0;" filled="f">
                  <v:imagedata r:id="rId52"/>
                </v:shape>
                <v:shape id="Picture 1679" style="position:absolute;width:13906;height:17760;left:48196;top:0;" filled="f">
                  <v:imagedata r:id="rId53"/>
                </v:shape>
              </v:group>
            </w:pict>
          </mc:Fallback>
        </mc:AlternateContent>
      </w:r>
      <w:r>
        <w:rPr>
          <w:sz w:val="24"/>
        </w:rPr>
        <w:t xml:space="preserve"> </w:t>
      </w:r>
    </w:p>
    <w:p w14:paraId="2160C02E" w14:textId="77777777" w:rsidR="006237D1" w:rsidRDefault="00ED6120">
      <w:pPr>
        <w:tabs>
          <w:tab w:val="center" w:pos="1195"/>
          <w:tab w:val="center" w:pos="6412"/>
        </w:tabs>
        <w:spacing w:after="0" w:line="259" w:lineRule="auto"/>
        <w:ind w:left="0" w:right="0" w:firstLine="0"/>
        <w:jc w:val="left"/>
      </w:pPr>
      <w:r>
        <w:rPr>
          <w:color w:val="000000"/>
        </w:rPr>
        <w:tab/>
      </w:r>
      <w:r>
        <w:rPr>
          <w:sz w:val="24"/>
        </w:rPr>
        <w:t xml:space="preserve"> </w:t>
      </w:r>
      <w:r>
        <w:t>  </w:t>
      </w:r>
      <w:r>
        <w:t>Aliniere la stânga  </w:t>
      </w:r>
      <w:r>
        <w:tab/>
        <w:t>  Aliniere la dreapta            Aliniere </w:t>
      </w:r>
      <w:r>
        <w:t>la centru          Aliniere stânga-dreapta</w:t>
      </w:r>
    </w:p>
    <w:p w14:paraId="17B9682F" w14:textId="77777777" w:rsidR="006237D1" w:rsidRDefault="00ED6120">
      <w:pPr>
        <w:ind w:left="11"/>
      </w:pPr>
      <w:r>
        <w:rPr>
          <w:rFonts w:ascii="Wingdings" w:eastAsia="Wingdings" w:hAnsi="Wingdings" w:cs="Wingdings"/>
        </w:rPr>
        <w:t></w:t>
      </w:r>
      <w:r>
        <w:rPr>
          <w:rFonts w:ascii="Wingdings" w:eastAsia="Wingdings" w:hAnsi="Wingdings" w:cs="Wingdings"/>
        </w:rPr>
        <w:tab/>
      </w:r>
      <w:r>
        <w:t>Pentru a alinia un text se poate utiliza una dintre variantele: </w:t>
      </w:r>
    </w:p>
    <w:p w14:paraId="3EDE817E" w14:textId="77777777" w:rsidR="006237D1" w:rsidRDefault="00ED6120">
      <w:pPr>
        <w:numPr>
          <w:ilvl w:val="0"/>
          <w:numId w:val="24"/>
        </w:numPr>
        <w:ind w:hanging="287"/>
      </w:pPr>
      <w:r>
        <w:t>Se selectează textul ce se doreşte a fi aliniat.</w:t>
      </w:r>
    </w:p>
    <w:p w14:paraId="791A999F" w14:textId="77777777" w:rsidR="006237D1" w:rsidRDefault="00ED6120">
      <w:pPr>
        <w:numPr>
          <w:ilvl w:val="0"/>
          <w:numId w:val="24"/>
        </w:numPr>
        <w:ind w:hanging="287"/>
      </w:pPr>
      <w:r>
        <w:t>În secţiunea de instrumente </w:t>
      </w:r>
      <w:r>
        <w:rPr>
          <w:rFonts w:ascii="Times New Roman" w:eastAsia="Times New Roman" w:hAnsi="Times New Roman" w:cs="Times New Roman"/>
          <w:i/>
        </w:rPr>
        <w:t>Paragraf</w:t>
      </w:r>
      <w:r>
        <w:t>, se face clic pe unul dintre butoanele:</w:t>
      </w:r>
    </w:p>
    <w:p w14:paraId="0C845F01" w14:textId="77777777" w:rsidR="006237D1" w:rsidRDefault="00ED6120">
      <w:pPr>
        <w:spacing w:after="0" w:line="267" w:lineRule="auto"/>
        <w:ind w:left="363" w:right="0" w:hanging="63"/>
        <w:jc w:val="left"/>
      </w:pPr>
      <w:r>
        <w:rPr>
          <w:noProof/>
          <w:color w:val="000000"/>
        </w:rPr>
        <mc:AlternateContent>
          <mc:Choice Requires="wpg">
            <w:drawing>
              <wp:anchor distT="0" distB="0" distL="114300" distR="114300" simplePos="0" relativeHeight="251672576" behindDoc="0" locked="0" layoutInCell="1" allowOverlap="1" wp14:anchorId="0475B8F4" wp14:editId="33452B41">
                <wp:simplePos x="0" y="0"/>
                <wp:positionH relativeFrom="column">
                  <wp:posOffset>880</wp:posOffset>
                </wp:positionH>
                <wp:positionV relativeFrom="paragraph">
                  <wp:posOffset>56515</wp:posOffset>
                </wp:positionV>
                <wp:extent cx="230033" cy="387521"/>
                <wp:effectExtent l="0" t="0" r="0" b="0"/>
                <wp:wrapSquare wrapText="bothSides"/>
                <wp:docPr id="28821" name="Group 28821"/>
                <wp:cNvGraphicFramePr/>
                <a:graphic xmlns:a="http://schemas.openxmlformats.org/drawingml/2006/main">
                  <a:graphicData uri="http://schemas.microsoft.com/office/word/2010/wordprocessingGroup">
                    <wpg:wgp>
                      <wpg:cNvGrpSpPr/>
                      <wpg:grpSpPr>
                        <a:xfrm>
                          <a:off x="0" y="0"/>
                          <a:ext cx="230033" cy="387521"/>
                          <a:chOff x="0" y="0"/>
                          <a:chExt cx="230033" cy="387521"/>
                        </a:xfrm>
                      </wpg:grpSpPr>
                      <pic:pic xmlns:pic="http://schemas.openxmlformats.org/drawingml/2006/picture">
                        <pic:nvPicPr>
                          <pic:cNvPr id="1692" name="Picture 1692"/>
                          <pic:cNvPicPr/>
                        </pic:nvPicPr>
                        <pic:blipFill>
                          <a:blip r:embed="rId54"/>
                          <a:stretch>
                            <a:fillRect/>
                          </a:stretch>
                        </pic:blipFill>
                        <pic:spPr>
                          <a:xfrm>
                            <a:off x="59" y="0"/>
                            <a:ext cx="189865" cy="161925"/>
                          </a:xfrm>
                          <a:prstGeom prst="rect">
                            <a:avLst/>
                          </a:prstGeom>
                        </pic:spPr>
                      </pic:pic>
                      <wps:wsp>
                        <wps:cNvPr id="1714" name="Rectangle 1714"/>
                        <wps:cNvSpPr/>
                        <wps:spPr>
                          <a:xfrm>
                            <a:off x="0" y="245639"/>
                            <a:ext cx="53325" cy="188704"/>
                          </a:xfrm>
                          <a:prstGeom prst="rect">
                            <a:avLst/>
                          </a:prstGeom>
                          <a:ln>
                            <a:noFill/>
                          </a:ln>
                        </wps:spPr>
                        <wps:txbx>
                          <w:txbxContent>
                            <w:p w14:paraId="10FACB35" w14:textId="77777777" w:rsidR="006237D1" w:rsidRDefault="00ED612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16" name="Picture 1716"/>
                          <pic:cNvPicPr/>
                        </pic:nvPicPr>
                        <pic:blipFill>
                          <a:blip r:embed="rId55"/>
                          <a:stretch>
                            <a:fillRect/>
                          </a:stretch>
                        </pic:blipFill>
                        <pic:spPr>
                          <a:xfrm>
                            <a:off x="40168" y="189865"/>
                            <a:ext cx="189865" cy="161925"/>
                          </a:xfrm>
                          <a:prstGeom prst="rect">
                            <a:avLst/>
                          </a:prstGeom>
                        </pic:spPr>
                      </pic:pic>
                    </wpg:wgp>
                  </a:graphicData>
                </a:graphic>
              </wp:anchor>
            </w:drawing>
          </mc:Choice>
          <mc:Fallback xmlns:a="http://schemas.openxmlformats.org/drawingml/2006/main">
            <w:pict>
              <v:group id="Group 28821" style="width:18.1128pt;height:30.5135pt;position:absolute;mso-position-horizontal-relative:text;mso-position-horizontal:absolute;margin-left:0.0693054pt;mso-position-vertical-relative:text;margin-top:4.45001pt;" coordsize="2300,3875">
                <v:shape id="Picture 1692" style="position:absolute;width:1898;height:1619;left:0;top:0;" filled="f">
                  <v:imagedata r:id="rId56"/>
                </v:shape>
                <v:rect id="Rectangle 1714" style="position:absolute;width:533;height:1887;left:0;top:2456;" filled="f" stroked="f">
                  <v:textbox inset="0,0,0,0">
                    <w:txbxContent>
                      <w:p>
                        <w:pPr>
                          <w:spacing w:before="0" w:after="160" w:line="259" w:lineRule="auto"/>
                          <w:ind w:left="0" w:right="0" w:firstLine="0"/>
                          <w:jc w:val="left"/>
                        </w:pPr>
                        <w:r>
                          <w:rPr>
                            <w:rFonts w:cs="Calibri" w:hAnsi="Calibri" w:eastAsia="Calibri" w:ascii="Calibri"/>
                          </w:rPr>
                          <w:t xml:space="preserve"> </w:t>
                        </w:r>
                      </w:p>
                    </w:txbxContent>
                  </v:textbox>
                </v:rect>
                <v:shape id="Picture 1716" style="position:absolute;width:1898;height:1619;left:401;top:1898;" filled="f">
                  <v:imagedata r:id="rId57"/>
                </v:shape>
                <w10:wrap type="square"/>
              </v:group>
            </w:pict>
          </mc:Fallback>
        </mc:AlternateContent>
      </w:r>
      <w:r>
        <w:t xml:space="preserve"> </w:t>
      </w:r>
      <w:r>
        <w:rPr>
          <w:rFonts w:ascii="Times New Roman" w:eastAsia="Times New Roman" w:hAnsi="Times New Roman" w:cs="Times New Roman"/>
          <w:b/>
          <w:i/>
        </w:rPr>
        <w:t>Aliniere la stânga</w:t>
      </w:r>
      <w:r>
        <w:t> </w:t>
      </w:r>
      <w:r>
        <w:t>(</w:t>
      </w:r>
      <w:r>
        <w:rPr>
          <w:rFonts w:ascii="Times New Roman" w:eastAsia="Times New Roman" w:hAnsi="Times New Roman" w:cs="Times New Roman"/>
          <w:i/>
        </w:rPr>
        <w:t>Align Left</w:t>
      </w:r>
      <w:r>
        <w:t>)</w:t>
      </w:r>
      <w:r>
        <w:rPr>
          <w:rFonts w:ascii="Times New Roman" w:eastAsia="Times New Roman" w:hAnsi="Times New Roman" w:cs="Times New Roman"/>
          <w:i/>
        </w:rPr>
        <w:t>,</w:t>
      </w:r>
      <w:r>
        <w:t xml:space="preserve">  </w:t>
      </w:r>
      <w:r>
        <w:rPr>
          <w:noProof/>
        </w:rPr>
        <w:drawing>
          <wp:inline distT="0" distB="0" distL="0" distR="0" wp14:anchorId="7F992271" wp14:editId="30CB5458">
            <wp:extent cx="218440" cy="189865"/>
            <wp:effectExtent l="0" t="0" r="0" b="0"/>
            <wp:docPr id="1701" name="Picture 1701"/>
            <wp:cNvGraphicFramePr/>
            <a:graphic xmlns:a="http://schemas.openxmlformats.org/drawingml/2006/main">
              <a:graphicData uri="http://schemas.openxmlformats.org/drawingml/2006/picture">
                <pic:pic xmlns:pic="http://schemas.openxmlformats.org/drawingml/2006/picture">
                  <pic:nvPicPr>
                    <pic:cNvPr id="1701" name="Picture 1701"/>
                    <pic:cNvPicPr/>
                  </pic:nvPicPr>
                  <pic:blipFill>
                    <a:blip r:embed="rId58"/>
                    <a:stretch>
                      <a:fillRect/>
                    </a:stretch>
                  </pic:blipFill>
                  <pic:spPr>
                    <a:xfrm>
                      <a:off x="0" y="0"/>
                      <a:ext cx="218440" cy="189865"/>
                    </a:xfrm>
                    <a:prstGeom prst="rect">
                      <a:avLst/>
                    </a:prstGeom>
                  </pic:spPr>
                </pic:pic>
              </a:graphicData>
            </a:graphic>
          </wp:inline>
        </w:drawing>
      </w:r>
      <w:r>
        <w:t xml:space="preserve"> </w:t>
      </w:r>
      <w:r>
        <w:rPr>
          <w:rFonts w:ascii="Times New Roman" w:eastAsia="Times New Roman" w:hAnsi="Times New Roman" w:cs="Times New Roman"/>
          <w:b/>
          <w:i/>
        </w:rPr>
        <w:t>Aliniere la dreapta</w:t>
      </w:r>
      <w:r>
        <w:t> </w:t>
      </w:r>
      <w:r>
        <w:t>(</w:t>
      </w:r>
      <w:r>
        <w:rPr>
          <w:rFonts w:ascii="Times New Roman" w:eastAsia="Times New Roman" w:hAnsi="Times New Roman" w:cs="Times New Roman"/>
          <w:i/>
        </w:rPr>
        <w:t>Align Right</w:t>
      </w:r>
      <w:r>
        <w:t>),  </w:t>
      </w:r>
      <w:r>
        <w:rPr>
          <w:noProof/>
        </w:rPr>
        <w:drawing>
          <wp:inline distT="0" distB="0" distL="0" distR="0" wp14:anchorId="036F8139" wp14:editId="67BD2599">
            <wp:extent cx="189865" cy="218440"/>
            <wp:effectExtent l="0" t="0" r="0" b="0"/>
            <wp:docPr id="1708" name="Picture 1708"/>
            <wp:cNvGraphicFramePr/>
            <a:graphic xmlns:a="http://schemas.openxmlformats.org/drawingml/2006/main">
              <a:graphicData uri="http://schemas.openxmlformats.org/drawingml/2006/picture">
                <pic:pic xmlns:pic="http://schemas.openxmlformats.org/drawingml/2006/picture">
                  <pic:nvPicPr>
                    <pic:cNvPr id="1708" name="Picture 1708"/>
                    <pic:cNvPicPr/>
                  </pic:nvPicPr>
                  <pic:blipFill>
                    <a:blip r:embed="rId59"/>
                    <a:stretch>
                      <a:fillRect/>
                    </a:stretch>
                  </pic:blipFill>
                  <pic:spPr>
                    <a:xfrm>
                      <a:off x="0" y="0"/>
                      <a:ext cx="189865" cy="218440"/>
                    </a:xfrm>
                    <a:prstGeom prst="rect">
                      <a:avLst/>
                    </a:prstGeom>
                  </pic:spPr>
                </pic:pic>
              </a:graphicData>
            </a:graphic>
          </wp:inline>
        </w:drawing>
      </w:r>
      <w:r>
        <w:t xml:space="preserve"> </w:t>
      </w:r>
      <w:r>
        <w:rPr>
          <w:rFonts w:ascii="Times New Roman" w:eastAsia="Times New Roman" w:hAnsi="Times New Roman" w:cs="Times New Roman"/>
          <w:b/>
          <w:i/>
        </w:rPr>
        <w:t>La centru</w:t>
      </w:r>
      <w:r>
        <w:t> </w:t>
      </w:r>
      <w:r>
        <w:t>(</w:t>
      </w:r>
      <w:r>
        <w:rPr>
          <w:rFonts w:ascii="Times New Roman" w:eastAsia="Times New Roman" w:hAnsi="Times New Roman" w:cs="Times New Roman"/>
          <w:i/>
        </w:rPr>
        <w:t>Centered</w:t>
      </w:r>
      <w:r>
        <w:t>), </w:t>
      </w:r>
      <w:r>
        <w:t xml:space="preserve"> </w:t>
      </w:r>
      <w:r>
        <w:rPr>
          <w:rFonts w:ascii="Times New Roman" w:eastAsia="Times New Roman" w:hAnsi="Times New Roman" w:cs="Times New Roman"/>
          <w:b/>
          <w:i/>
        </w:rPr>
        <w:t>Stânga-dreapta</w:t>
      </w:r>
      <w:r>
        <w:t> </w:t>
      </w:r>
      <w:r>
        <w:t>(</w:t>
      </w:r>
      <w:r>
        <w:rPr>
          <w:rFonts w:ascii="Times New Roman" w:eastAsia="Times New Roman" w:hAnsi="Times New Roman" w:cs="Times New Roman"/>
          <w:i/>
        </w:rPr>
        <w:t>Justified</w:t>
      </w:r>
      <w:r>
        <w:t>).</w:t>
      </w:r>
    </w:p>
    <w:p w14:paraId="4D3D4EC1" w14:textId="77777777" w:rsidR="006237D1" w:rsidRDefault="00ED6120">
      <w:pPr>
        <w:pStyle w:val="Heading2"/>
        <w:ind w:left="962" w:right="63"/>
      </w:pPr>
      <w:r>
        <w:t xml:space="preserve">2.6.7 </w:t>
      </w:r>
      <w:r>
        <w:t>Indentarea (retragerea) paragrafelor: la stânga, la dreapta</w:t>
      </w:r>
    </w:p>
    <w:p w14:paraId="44030E17" w14:textId="77777777" w:rsidR="006237D1" w:rsidRDefault="00ED6120">
      <w:pPr>
        <w:ind w:left="1" w:firstLine="540"/>
      </w:pPr>
      <w:r>
        <w:t>Liniile cu text ale unui paragraf se întind în mod obişnuit de la marginea din stânga a paginii până la marginea din dreapta. În unele situaţii dorim ca anumite paragrafe să aibă o aliniere diferi</w:t>
      </w:r>
      <w:r>
        <w:t>tă de a celorlalte (de exemplu să înceapă mai din interiorul marginilor paginii, sau să se termine înainte de </w:t>
      </w:r>
      <w:r>
        <w:lastRenderedPageBreak/>
        <w:t>marginea din dreapta a paginii). Acest lucru se poate face prin operaţia de indentare.</w:t>
      </w:r>
    </w:p>
    <w:p w14:paraId="4440693D" w14:textId="77777777" w:rsidR="006237D1" w:rsidRDefault="00ED6120">
      <w:pPr>
        <w:ind w:left="1" w:firstLine="541"/>
      </w:pPr>
      <w:r>
        <w:t>Indentarea stabileşte distanţa la care se află un paragraf </w:t>
      </w:r>
      <w:r>
        <w:t>faţă de marginea din stânga şi faţă de marginea din dreapta. Există de asemenea posibilitatea de a creea o indentare diferită pentru</w:t>
      </w:r>
      <w:r>
        <w:rPr>
          <w:rFonts w:ascii="Times New Roman" w:eastAsia="Times New Roman" w:hAnsi="Times New Roman" w:cs="Times New Roman"/>
          <w:b/>
          <w:i/>
        </w:rPr>
        <w:t xml:space="preserve"> </w:t>
      </w:r>
      <w:r>
        <w:t>prima linie</w:t>
      </w:r>
      <w:r>
        <w:rPr>
          <w:rFonts w:ascii="Times New Roman" w:eastAsia="Times New Roman" w:hAnsi="Times New Roman" w:cs="Times New Roman"/>
          <w:b/>
          <w:i/>
        </w:rPr>
        <w:t xml:space="preserve"> </w:t>
      </w:r>
      <w:r>
        <w:t>din paragraf în raport</w:t>
      </w:r>
      <w:r>
        <w:rPr>
          <w:rFonts w:ascii="Times New Roman" w:eastAsia="Times New Roman" w:hAnsi="Times New Roman" w:cs="Times New Roman"/>
          <w:b/>
          <w:i/>
        </w:rPr>
        <w:t xml:space="preserve"> </w:t>
      </w:r>
      <w:r>
        <w:t>cu celelalte linii.</w:t>
      </w:r>
    </w:p>
    <w:p w14:paraId="76121DAD" w14:textId="77777777" w:rsidR="006237D1" w:rsidRDefault="00ED6120">
      <w:pPr>
        <w:ind w:left="906" w:hanging="905"/>
      </w:pPr>
      <w:r>
        <w:rPr>
          <w:rFonts w:ascii="Wingdings" w:eastAsia="Wingdings" w:hAnsi="Wingdings" w:cs="Wingdings"/>
        </w:rPr>
        <w:t></w:t>
      </w:r>
      <w:r>
        <w:rPr>
          <w:rFonts w:ascii="Wingdings" w:eastAsia="Wingdings" w:hAnsi="Wingdings" w:cs="Wingdings"/>
        </w:rPr>
        <w:tab/>
      </w:r>
      <w:r>
        <w:t>Aplicaţia Word pune la dispoziţia utilizatorului mai multe modalit</w:t>
      </w:r>
      <w:r>
        <w:t>ăţi de a indenta textul dintr-un paragraf: </w:t>
      </w:r>
      <w:r>
        <w:rPr>
          <w:rFonts w:ascii="Times New Roman" w:eastAsia="Times New Roman" w:hAnsi="Times New Roman" w:cs="Times New Roman"/>
          <w:b/>
        </w:rPr>
        <w:t xml:space="preserve">A) </w:t>
      </w:r>
      <w:r>
        <w:t>Rigla gradată.</w:t>
      </w:r>
    </w:p>
    <w:p w14:paraId="300971DB" w14:textId="77777777" w:rsidR="006237D1" w:rsidRDefault="00ED6120">
      <w:pPr>
        <w:ind w:left="915"/>
      </w:pPr>
      <w:r>
        <w:rPr>
          <w:rFonts w:ascii="Times New Roman" w:eastAsia="Times New Roman" w:hAnsi="Times New Roman" w:cs="Times New Roman"/>
          <w:b/>
        </w:rPr>
        <w:t xml:space="preserve">B) </w:t>
      </w:r>
      <w:r>
        <w:t>Caseta de dialog </w:t>
      </w:r>
      <w:r>
        <w:rPr>
          <w:rFonts w:ascii="Times New Roman" w:eastAsia="Times New Roman" w:hAnsi="Times New Roman" w:cs="Times New Roman"/>
          <w:b/>
          <w:i/>
        </w:rPr>
        <w:t>Paragraph</w:t>
      </w:r>
      <w:r>
        <w:t> </w:t>
      </w:r>
      <w:r>
        <w:t>din panglica </w:t>
      </w:r>
      <w:r>
        <w:rPr>
          <w:rFonts w:ascii="Times New Roman" w:eastAsia="Times New Roman" w:hAnsi="Times New Roman" w:cs="Times New Roman"/>
          <w:i/>
        </w:rPr>
        <w:t>Pornire</w:t>
      </w:r>
      <w:r>
        <w:t xml:space="preserve">. </w:t>
      </w:r>
    </w:p>
    <w:tbl>
      <w:tblPr>
        <w:tblStyle w:val="TableGrid"/>
        <w:tblpPr w:vertAnchor="text" w:tblpX="7028" w:tblpY="1976"/>
        <w:tblOverlap w:val="never"/>
        <w:tblW w:w="3151" w:type="dxa"/>
        <w:tblInd w:w="0" w:type="dxa"/>
        <w:tblCellMar>
          <w:top w:w="0" w:type="dxa"/>
          <w:left w:w="737" w:type="dxa"/>
          <w:bottom w:w="0" w:type="dxa"/>
          <w:right w:w="95" w:type="dxa"/>
        </w:tblCellMar>
        <w:tblLook w:val="04A0" w:firstRow="1" w:lastRow="0" w:firstColumn="1" w:lastColumn="0" w:noHBand="0" w:noVBand="1"/>
      </w:tblPr>
      <w:tblGrid>
        <w:gridCol w:w="3151"/>
      </w:tblGrid>
      <w:tr w:rsidR="006237D1" w14:paraId="3EB88C13" w14:textId="77777777">
        <w:trPr>
          <w:trHeight w:val="882"/>
        </w:trPr>
        <w:tc>
          <w:tcPr>
            <w:tcW w:w="3151" w:type="dxa"/>
            <w:tcBorders>
              <w:top w:val="single" w:sz="6" w:space="0" w:color="191915"/>
              <w:left w:val="single" w:sz="6" w:space="0" w:color="191915"/>
              <w:bottom w:val="single" w:sz="6" w:space="0" w:color="191915"/>
              <w:right w:val="single" w:sz="6" w:space="0" w:color="191915"/>
            </w:tcBorders>
            <w:shd w:val="clear" w:color="auto" w:fill="E3DDD8"/>
            <w:vAlign w:val="center"/>
          </w:tcPr>
          <w:p w14:paraId="7561A9B5" w14:textId="77777777" w:rsidR="006237D1" w:rsidRDefault="00ED6120">
            <w:pPr>
              <w:spacing w:after="0" w:line="259" w:lineRule="auto"/>
              <w:ind w:left="0" w:right="44" w:firstLine="338"/>
            </w:pPr>
            <w:r>
              <w:rPr>
                <w:rFonts w:ascii="Times New Roman" w:eastAsia="Times New Roman" w:hAnsi="Times New Roman" w:cs="Times New Roman"/>
                <w:sz w:val="19"/>
              </w:rPr>
              <w:t xml:space="preserve">Acest text are </w:t>
            </w:r>
            <w:r>
              <w:rPr>
                <w:rFonts w:ascii="Times New Roman" w:eastAsia="Times New Roman" w:hAnsi="Times New Roman" w:cs="Times New Roman"/>
                <w:b/>
                <w:sz w:val="19"/>
              </w:rPr>
              <w:t>indentată prima linie</w:t>
            </w:r>
            <w:r>
              <w:rPr>
                <w:rFonts w:ascii="Times New Roman" w:eastAsia="Times New Roman" w:hAnsi="Times New Roman" w:cs="Times New Roman"/>
                <w:sz w:val="19"/>
              </w:rPr>
              <w:t xml:space="preserve">, iar restul liniilor nu sunt indentate. </w:t>
            </w:r>
          </w:p>
        </w:tc>
      </w:tr>
    </w:tbl>
    <w:p w14:paraId="48E2908A" w14:textId="77777777" w:rsidR="006237D1" w:rsidRDefault="00ED6120">
      <w:pPr>
        <w:numPr>
          <w:ilvl w:val="0"/>
          <w:numId w:val="25"/>
        </w:numPr>
        <w:spacing w:line="939" w:lineRule="auto"/>
        <w:ind w:hanging="362"/>
      </w:pPr>
      <w:r>
        <w:rPr>
          <w:noProof/>
          <w:color w:val="000000"/>
        </w:rPr>
        <mc:AlternateContent>
          <mc:Choice Requires="wpg">
            <w:drawing>
              <wp:anchor distT="0" distB="0" distL="114300" distR="114300" simplePos="0" relativeHeight="251673600" behindDoc="0" locked="0" layoutInCell="1" allowOverlap="1" wp14:anchorId="5E5839C5" wp14:editId="79AD1693">
                <wp:simplePos x="0" y="0"/>
                <wp:positionH relativeFrom="column">
                  <wp:posOffset>531395</wp:posOffset>
                </wp:positionH>
                <wp:positionV relativeFrom="paragraph">
                  <wp:posOffset>301675</wp:posOffset>
                </wp:positionV>
                <wp:extent cx="5927549" cy="1007658"/>
                <wp:effectExtent l="0" t="0" r="0" b="0"/>
                <wp:wrapSquare wrapText="bothSides"/>
                <wp:docPr id="29968" name="Group 29968"/>
                <wp:cNvGraphicFramePr/>
                <a:graphic xmlns:a="http://schemas.openxmlformats.org/drawingml/2006/main">
                  <a:graphicData uri="http://schemas.microsoft.com/office/word/2010/wordprocessingGroup">
                    <wpg:wgp>
                      <wpg:cNvGrpSpPr/>
                      <wpg:grpSpPr>
                        <a:xfrm>
                          <a:off x="0" y="0"/>
                          <a:ext cx="5927549" cy="1007658"/>
                          <a:chOff x="0" y="0"/>
                          <a:chExt cx="5927549" cy="1007658"/>
                        </a:xfrm>
                      </wpg:grpSpPr>
                      <pic:pic xmlns:pic="http://schemas.openxmlformats.org/drawingml/2006/picture">
                        <pic:nvPicPr>
                          <pic:cNvPr id="1793" name="Picture 1793"/>
                          <pic:cNvPicPr/>
                        </pic:nvPicPr>
                        <pic:blipFill>
                          <a:blip r:embed="rId60"/>
                          <a:stretch>
                            <a:fillRect/>
                          </a:stretch>
                        </pic:blipFill>
                        <pic:spPr>
                          <a:xfrm>
                            <a:off x="0" y="0"/>
                            <a:ext cx="5419090" cy="669290"/>
                          </a:xfrm>
                          <a:prstGeom prst="rect">
                            <a:avLst/>
                          </a:prstGeom>
                        </pic:spPr>
                      </pic:pic>
                      <wps:wsp>
                        <wps:cNvPr id="29360" name="Rectangle 29360"/>
                        <wps:cNvSpPr/>
                        <wps:spPr>
                          <a:xfrm>
                            <a:off x="44220" y="875053"/>
                            <a:ext cx="61872" cy="169017"/>
                          </a:xfrm>
                          <a:prstGeom prst="rect">
                            <a:avLst/>
                          </a:prstGeom>
                          <a:ln>
                            <a:noFill/>
                          </a:ln>
                        </wps:spPr>
                        <wps:txbx>
                          <w:txbxContent>
                            <w:p w14:paraId="76D6AB6D" w14:textId="77777777" w:rsidR="006237D1" w:rsidRDefault="00ED6120">
                              <w:pPr>
                                <w:spacing w:after="160" w:line="259" w:lineRule="auto"/>
                                <w:ind w:left="0" w:right="0" w:firstLine="0"/>
                                <w:jc w:val="left"/>
                              </w:pPr>
                              <w:r>
                                <w:rPr>
                                  <w:rFonts w:ascii="Times New Roman" w:eastAsia="Times New Roman" w:hAnsi="Times New Roman" w:cs="Times New Roman"/>
                                </w:rPr>
                                <w:t>-</w:t>
                              </w:r>
                            </w:p>
                          </w:txbxContent>
                        </wps:txbx>
                        <wps:bodyPr horzOverflow="overflow" vert="horz" lIns="0" tIns="0" rIns="0" bIns="0" rtlCol="0">
                          <a:noAutofit/>
                        </wps:bodyPr>
                      </wps:wsp>
                      <wps:wsp>
                        <wps:cNvPr id="29361" name="Rectangle 29361"/>
                        <wps:cNvSpPr/>
                        <wps:spPr>
                          <a:xfrm>
                            <a:off x="90740" y="875053"/>
                            <a:ext cx="46450" cy="169017"/>
                          </a:xfrm>
                          <a:prstGeom prst="rect">
                            <a:avLst/>
                          </a:prstGeom>
                          <a:ln>
                            <a:noFill/>
                          </a:ln>
                        </wps:spPr>
                        <wps:txbx>
                          <w:txbxContent>
                            <w:p w14:paraId="2DE98BDE" w14:textId="77777777" w:rsidR="006237D1" w:rsidRDefault="00ED6120">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795" name="Rectangle 1795"/>
                        <wps:cNvSpPr/>
                        <wps:spPr>
                          <a:xfrm>
                            <a:off x="274027" y="865776"/>
                            <a:ext cx="4718975" cy="188704"/>
                          </a:xfrm>
                          <a:prstGeom prst="rect">
                            <a:avLst/>
                          </a:prstGeom>
                          <a:ln>
                            <a:noFill/>
                          </a:ln>
                        </wps:spPr>
                        <wps:txbx>
                          <w:txbxContent>
                            <w:p w14:paraId="7EB68892" w14:textId="77777777" w:rsidR="006237D1" w:rsidRDefault="00ED6120">
                              <w:pPr>
                                <w:spacing w:after="160" w:line="259" w:lineRule="auto"/>
                                <w:ind w:left="0" w:right="0" w:firstLine="0"/>
                                <w:jc w:val="left"/>
                              </w:pPr>
                              <w:r>
                                <w:rPr>
                                  <w:w w:val="107"/>
                                </w:rPr>
                                <w:t>Indent</w:t>
                              </w:r>
                              <w:r>
                                <w:rPr>
                                  <w:spacing w:val="-163"/>
                                  <w:w w:val="107"/>
                                </w:rPr>
                                <w:t> </w:t>
                              </w:r>
                              <w:r>
                                <w:rPr>
                                  <w:w w:val="107"/>
                                </w:rPr>
                                <w:t>prima</w:t>
                              </w:r>
                              <w:r>
                                <w:rPr>
                                  <w:spacing w:val="-163"/>
                                  <w:w w:val="107"/>
                                </w:rPr>
                                <w:t> </w:t>
                              </w:r>
                              <w:r>
                                <w:rPr>
                                  <w:w w:val="107"/>
                                </w:rPr>
                                <w:t>linie</w:t>
                              </w:r>
                              <w:r>
                                <w:rPr>
                                  <w:spacing w:val="-163"/>
                                  <w:w w:val="107"/>
                                </w:rPr>
                                <w:t> </w:t>
                              </w:r>
                              <w:r>
                                <w:rPr>
                                  <w:w w:val="107"/>
                                </w:rPr>
                                <w:t>produce</w:t>
                              </w:r>
                              <w:r>
                                <w:rPr>
                                  <w:spacing w:val="-163"/>
                                  <w:w w:val="107"/>
                                </w:rPr>
                                <w:t> </w:t>
                              </w:r>
                              <w:r>
                                <w:rPr>
                                  <w:w w:val="107"/>
                                </w:rPr>
                                <w:t>deplasarea</w:t>
                              </w:r>
                              <w:r>
                                <w:rPr>
                                  <w:spacing w:val="-163"/>
                                  <w:w w:val="107"/>
                                </w:rPr>
                                <w:t> </w:t>
                              </w:r>
                              <w:r>
                                <w:rPr>
                                  <w:w w:val="107"/>
                                </w:rPr>
                                <w:t>primei</w:t>
                              </w:r>
                              <w:r>
                                <w:rPr>
                                  <w:spacing w:val="-163"/>
                                  <w:w w:val="107"/>
                                </w:rPr>
                                <w:t> </w:t>
                              </w:r>
                              <w:r>
                                <w:rPr>
                                  <w:w w:val="107"/>
                                </w:rPr>
                                <w:t>linii</w:t>
                              </w:r>
                              <w:r>
                                <w:rPr>
                                  <w:spacing w:val="-163"/>
                                  <w:w w:val="107"/>
                                </w:rPr>
                                <w:t> </w:t>
                              </w:r>
                              <w:r>
                                <w:rPr>
                                  <w:w w:val="107"/>
                                </w:rPr>
                                <w:t>din</w:t>
                              </w:r>
                              <w:r>
                                <w:rPr>
                                  <w:spacing w:val="-163"/>
                                  <w:w w:val="107"/>
                                </w:rPr>
                                <w:t> </w:t>
                              </w:r>
                              <w:r>
                                <w:rPr>
                                  <w:w w:val="107"/>
                                </w:rPr>
                                <w:t>para-</w:t>
                              </w:r>
                            </w:p>
                          </w:txbxContent>
                        </wps:txbx>
                        <wps:bodyPr horzOverflow="overflow" vert="horz" lIns="0" tIns="0" rIns="0" bIns="0" rtlCol="0">
                          <a:noAutofit/>
                        </wps:bodyPr>
                      </wps:wsp>
                      <pic:pic xmlns:pic="http://schemas.openxmlformats.org/drawingml/2006/picture">
                        <pic:nvPicPr>
                          <pic:cNvPr id="1884" name="Picture 1884"/>
                          <pic:cNvPicPr/>
                        </pic:nvPicPr>
                        <pic:blipFill>
                          <a:blip r:embed="rId61"/>
                          <a:stretch>
                            <a:fillRect/>
                          </a:stretch>
                        </pic:blipFill>
                        <pic:spPr>
                          <a:xfrm>
                            <a:off x="3872434" y="779252"/>
                            <a:ext cx="2055115" cy="208788"/>
                          </a:xfrm>
                          <a:prstGeom prst="rect">
                            <a:avLst/>
                          </a:prstGeom>
                        </pic:spPr>
                      </pic:pic>
                    </wpg:wgp>
                  </a:graphicData>
                </a:graphic>
              </wp:anchor>
            </w:drawing>
          </mc:Choice>
          <mc:Fallback xmlns:a="http://schemas.openxmlformats.org/drawingml/2006/main">
            <w:pict>
              <v:group id="Group 29968" style="width:466.736pt;height:79.3432pt;position:absolute;mso-position-horizontal-relative:text;mso-position-horizontal:absolute;margin-left:41.8421pt;mso-position-vertical-relative:text;margin-top:23.7539pt;" coordsize="59275,10076">
                <v:shape id="Picture 1793" style="position:absolute;width:54190;height:6692;left:0;top:0;" filled="f">
                  <v:imagedata r:id="rId62"/>
                </v:shape>
                <v:rect id="Rectangle 29360" style="position:absolute;width:618;height:1690;left:442;top:875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w:t>
                        </w:r>
                      </w:p>
                    </w:txbxContent>
                  </v:textbox>
                </v:rect>
                <v:rect id="Rectangle 29361" style="position:absolute;width:464;height:1690;left:907;top:8750;" filled="f" stroked="f">
                  <v:textbox inset="0,0,0,0">
                    <w:txbxContent>
                      <w:p>
                        <w:pPr>
                          <w:spacing w:before="0" w:after="160" w:line="259" w:lineRule="auto"/>
                          <w:ind w:left="0" w:right="0" w:firstLine="0"/>
                          <w:jc w:val="left"/>
                        </w:pPr>
                        <w:r>
                          <w:rPr>
                            <w:rFonts w:cs="Times New Roman" w:hAnsi="Times New Roman" w:eastAsia="Times New Roman" w:ascii="Times New Roman"/>
                          </w:rPr>
                          <w:t xml:space="preserve"> </w:t>
                        </w:r>
                      </w:p>
                    </w:txbxContent>
                  </v:textbox>
                </v:rect>
                <v:rect id="Rectangle 1795" style="position:absolute;width:47189;height:1887;left:2740;top:8657;" filled="f" stroked="f">
                  <v:textbox inset="0,0,0,0">
                    <w:txbxContent>
                      <w:p>
                        <w:pPr>
                          <w:spacing w:before="0" w:after="160" w:line="259" w:lineRule="auto"/>
                          <w:ind w:left="0" w:right="0" w:firstLine="0"/>
                          <w:jc w:val="left"/>
                        </w:pPr>
                        <w:r>
                          <w:rPr>
                            <w:w w:val="107"/>
                          </w:rPr>
                          <w:t xml:space="preserve">Indent</w:t>
                        </w:r>
                        <w:r>
                          <w:rPr>
                            <w:spacing w:val="-163"/>
                            <w:w w:val="107"/>
                          </w:rPr>
                          <w:t xml:space="preserve"> </w:t>
                        </w:r>
                        <w:r>
                          <w:rPr>
                            <w:w w:val="107"/>
                          </w:rPr>
                          <w:t xml:space="preserve">prima</w:t>
                        </w:r>
                        <w:r>
                          <w:rPr>
                            <w:spacing w:val="-163"/>
                            <w:w w:val="107"/>
                          </w:rPr>
                          <w:t xml:space="preserve"> </w:t>
                        </w:r>
                        <w:r>
                          <w:rPr>
                            <w:w w:val="107"/>
                          </w:rPr>
                          <w:t xml:space="preserve">linie</w:t>
                        </w:r>
                        <w:r>
                          <w:rPr>
                            <w:spacing w:val="-163"/>
                            <w:w w:val="107"/>
                          </w:rPr>
                          <w:t xml:space="preserve"> </w:t>
                        </w:r>
                        <w:r>
                          <w:rPr>
                            <w:w w:val="107"/>
                          </w:rPr>
                          <w:t xml:space="preserve">produce</w:t>
                        </w:r>
                        <w:r>
                          <w:rPr>
                            <w:spacing w:val="-163"/>
                            <w:w w:val="107"/>
                          </w:rPr>
                          <w:t xml:space="preserve"> </w:t>
                        </w:r>
                        <w:r>
                          <w:rPr>
                            <w:w w:val="107"/>
                          </w:rPr>
                          <w:t xml:space="preserve">deplasarea</w:t>
                        </w:r>
                        <w:r>
                          <w:rPr>
                            <w:spacing w:val="-163"/>
                            <w:w w:val="107"/>
                          </w:rPr>
                          <w:t xml:space="preserve"> </w:t>
                        </w:r>
                        <w:r>
                          <w:rPr>
                            <w:w w:val="107"/>
                          </w:rPr>
                          <w:t xml:space="preserve">primei</w:t>
                        </w:r>
                        <w:r>
                          <w:rPr>
                            <w:spacing w:val="-163"/>
                            <w:w w:val="107"/>
                          </w:rPr>
                          <w:t xml:space="preserve"> </w:t>
                        </w:r>
                        <w:r>
                          <w:rPr>
                            <w:w w:val="107"/>
                          </w:rPr>
                          <w:t xml:space="preserve">linii</w:t>
                        </w:r>
                        <w:r>
                          <w:rPr>
                            <w:spacing w:val="-163"/>
                            <w:w w:val="107"/>
                          </w:rPr>
                          <w:t xml:space="preserve"> </w:t>
                        </w:r>
                        <w:r>
                          <w:rPr>
                            <w:w w:val="107"/>
                          </w:rPr>
                          <w:t xml:space="preserve">din</w:t>
                        </w:r>
                        <w:r>
                          <w:rPr>
                            <w:spacing w:val="-163"/>
                            <w:w w:val="107"/>
                          </w:rPr>
                          <w:t xml:space="preserve"> </w:t>
                        </w:r>
                        <w:r>
                          <w:rPr>
                            <w:w w:val="107"/>
                          </w:rPr>
                          <w:t xml:space="preserve">para-</w:t>
                        </w:r>
                      </w:p>
                    </w:txbxContent>
                  </v:textbox>
                </v:rect>
                <v:shape id="Picture 1884" style="position:absolute;width:20551;height:2087;left:38724;top:7792;" filled="f">
                  <v:imagedata r:id="rId63"/>
                </v:shape>
                <w10:wrap type="square"/>
              </v:group>
            </w:pict>
          </mc:Fallback>
        </mc:AlternateContent>
      </w:r>
      <w:r>
        <w:t>Utilizarea riglei. Pe rigla orizontală sunt trei </w:t>
      </w:r>
      <w:r>
        <w:rPr>
          <w:rFonts w:ascii="Times New Roman" w:eastAsia="Times New Roman" w:hAnsi="Times New Roman" w:cs="Times New Roman"/>
          <w:i/>
        </w:rPr>
        <w:t>marcatori</w:t>
      </w:r>
      <w:r>
        <w:t> </w:t>
      </w:r>
      <w:r>
        <w:t>(butoane glisante) pentru stabilirea indentărilor, după cum apar în figura următoare: graf spre dreapta sau stânga</w:t>
      </w:r>
    </w:p>
    <w:p w14:paraId="36CFDD98" w14:textId="77777777" w:rsidR="006237D1" w:rsidRDefault="00ED6120">
      <w:pPr>
        <w:spacing w:after="3" w:line="259" w:lineRule="auto"/>
        <w:ind w:left="901" w:right="114" w:hanging="10"/>
        <w:jc w:val="left"/>
      </w:pPr>
      <w:r>
        <w:rPr>
          <w:rFonts w:ascii="Times New Roman" w:eastAsia="Times New Roman" w:hAnsi="Times New Roman" w:cs="Times New Roman"/>
        </w:rPr>
        <w:t xml:space="preserve">- </w:t>
      </w:r>
    </w:p>
    <w:p w14:paraId="5F74D36E" w14:textId="77777777" w:rsidR="006237D1" w:rsidRDefault="00ED6120">
      <w:pPr>
        <w:spacing w:after="3" w:line="259" w:lineRule="auto"/>
        <w:ind w:left="901" w:right="114" w:hanging="10"/>
        <w:jc w:val="left"/>
      </w:pPr>
      <w:r>
        <w:rPr>
          <w:rFonts w:ascii="Times New Roman" w:eastAsia="Times New Roman" w:hAnsi="Times New Roman" w:cs="Times New Roman"/>
        </w:rPr>
        <w:t xml:space="preserve">- </w:t>
      </w:r>
    </w:p>
    <w:tbl>
      <w:tblPr>
        <w:tblStyle w:val="TableGrid"/>
        <w:tblpPr w:vertAnchor="text" w:tblpX="6928" w:tblpY="395"/>
        <w:tblOverlap w:val="never"/>
        <w:tblW w:w="3244" w:type="dxa"/>
        <w:tblInd w:w="0" w:type="dxa"/>
        <w:tblCellMar>
          <w:top w:w="121" w:type="dxa"/>
          <w:left w:w="820" w:type="dxa"/>
          <w:bottom w:w="0" w:type="dxa"/>
          <w:right w:w="94" w:type="dxa"/>
        </w:tblCellMar>
        <w:tblLook w:val="04A0" w:firstRow="1" w:lastRow="0" w:firstColumn="1" w:lastColumn="0" w:noHBand="0" w:noVBand="1"/>
      </w:tblPr>
      <w:tblGrid>
        <w:gridCol w:w="3244"/>
      </w:tblGrid>
      <w:tr w:rsidR="006237D1" w14:paraId="6E8D7AAB" w14:textId="77777777">
        <w:trPr>
          <w:trHeight w:val="769"/>
        </w:trPr>
        <w:tc>
          <w:tcPr>
            <w:tcW w:w="3244" w:type="dxa"/>
            <w:tcBorders>
              <w:top w:val="single" w:sz="6" w:space="0" w:color="191915"/>
              <w:left w:val="single" w:sz="6" w:space="0" w:color="191915"/>
              <w:bottom w:val="single" w:sz="6" w:space="0" w:color="191915"/>
              <w:right w:val="single" w:sz="6" w:space="0" w:color="191915"/>
            </w:tcBorders>
            <w:shd w:val="clear" w:color="auto" w:fill="E3DDD8"/>
          </w:tcPr>
          <w:p w14:paraId="1FDFFA2E" w14:textId="77777777" w:rsidR="006237D1" w:rsidRDefault="00ED6120">
            <w:pPr>
              <w:spacing w:after="0" w:line="259" w:lineRule="auto"/>
              <w:ind w:left="338" w:right="48" w:hanging="338"/>
            </w:pPr>
            <w:r>
              <w:rPr>
                <w:rFonts w:ascii="Times New Roman" w:eastAsia="Times New Roman" w:hAnsi="Times New Roman" w:cs="Times New Roman"/>
                <w:sz w:val="19"/>
              </w:rPr>
              <w:t xml:space="preserve">Acest text </w:t>
            </w:r>
            <w:r>
              <w:rPr>
                <w:rFonts w:ascii="Times New Roman" w:eastAsia="Times New Roman" w:hAnsi="Times New Roman" w:cs="Times New Roman"/>
                <w:b/>
                <w:sz w:val="19"/>
                <w:u w:val="single" w:color="181717"/>
              </w:rPr>
              <w:t>nu</w:t>
            </w:r>
            <w:r>
              <w:rPr>
                <w:rFonts w:ascii="Times New Roman" w:eastAsia="Times New Roman" w:hAnsi="Times New Roman" w:cs="Times New Roman"/>
                <w:sz w:val="19"/>
              </w:rPr>
              <w:t xml:space="preserve"> </w:t>
            </w:r>
            <w:r>
              <w:rPr>
                <w:rFonts w:ascii="Times New Roman" w:eastAsia="Times New Roman" w:hAnsi="Times New Roman" w:cs="Times New Roman"/>
                <w:b/>
                <w:sz w:val="19"/>
              </w:rPr>
              <w:t>are indentată</w:t>
            </w:r>
            <w:r>
              <w:rPr>
                <w:rFonts w:ascii="Times New Roman" w:eastAsia="Times New Roman" w:hAnsi="Times New Roman" w:cs="Times New Roman"/>
                <w:sz w:val="19"/>
              </w:rPr>
              <w:t xml:space="preserve"> </w:t>
            </w:r>
            <w:r>
              <w:rPr>
                <w:rFonts w:ascii="Times New Roman" w:eastAsia="Times New Roman" w:hAnsi="Times New Roman" w:cs="Times New Roman"/>
                <w:b/>
                <w:sz w:val="19"/>
              </w:rPr>
              <w:t>prima linie</w:t>
            </w:r>
            <w:r>
              <w:rPr>
                <w:rFonts w:ascii="Times New Roman" w:eastAsia="Times New Roman" w:hAnsi="Times New Roman" w:cs="Times New Roman"/>
                <w:sz w:val="19"/>
              </w:rPr>
              <w:t>, iar restul liniilor  sunt  indentate.</w:t>
            </w:r>
          </w:p>
        </w:tc>
      </w:tr>
    </w:tbl>
    <w:p w14:paraId="44A7E8A8" w14:textId="77777777" w:rsidR="006237D1" w:rsidRDefault="00ED6120">
      <w:pPr>
        <w:numPr>
          <w:ilvl w:val="1"/>
          <w:numId w:val="26"/>
        </w:numPr>
        <w:ind w:right="50" w:hanging="362"/>
      </w:pPr>
      <w:r>
        <w:rPr>
          <w:noProof/>
        </w:rPr>
        <w:drawing>
          <wp:anchor distT="0" distB="0" distL="114300" distR="114300" simplePos="0" relativeHeight="251674624" behindDoc="0" locked="0" layoutInCell="1" allowOverlap="0" wp14:anchorId="004807B5" wp14:editId="665C596F">
            <wp:simplePos x="0" y="0"/>
            <wp:positionH relativeFrom="column">
              <wp:posOffset>4391186</wp:posOffset>
            </wp:positionH>
            <wp:positionV relativeFrom="paragraph">
              <wp:posOffset>46294</wp:posOffset>
            </wp:positionV>
            <wp:extent cx="2063496" cy="209550"/>
            <wp:effectExtent l="0" t="0" r="0" b="0"/>
            <wp:wrapSquare wrapText="bothSides"/>
            <wp:docPr id="1900" name="Picture 1900"/>
            <wp:cNvGraphicFramePr/>
            <a:graphic xmlns:a="http://schemas.openxmlformats.org/drawingml/2006/main">
              <a:graphicData uri="http://schemas.openxmlformats.org/drawingml/2006/picture">
                <pic:pic xmlns:pic="http://schemas.openxmlformats.org/drawingml/2006/picture">
                  <pic:nvPicPr>
                    <pic:cNvPr id="1900" name="Picture 1900"/>
                    <pic:cNvPicPr/>
                  </pic:nvPicPr>
                  <pic:blipFill>
                    <a:blip r:embed="rId64"/>
                    <a:stretch>
                      <a:fillRect/>
                    </a:stretch>
                  </pic:blipFill>
                  <pic:spPr>
                    <a:xfrm>
                      <a:off x="0" y="0"/>
                      <a:ext cx="2063496" cy="209550"/>
                    </a:xfrm>
                    <a:prstGeom prst="rect">
                      <a:avLst/>
                    </a:prstGeom>
                  </pic:spPr>
                </pic:pic>
              </a:graphicData>
            </a:graphic>
          </wp:anchor>
        </w:drawing>
      </w:r>
      <w:r>
        <w:t>Indent stânga trimite celelalte linii din paragraf spre dreapta primei linii atunci când acest marcator este poziţionat în dreapta marcatorului de ”Indent prima linie”</w:t>
      </w:r>
    </w:p>
    <w:p w14:paraId="78955CA7" w14:textId="77777777" w:rsidR="006237D1" w:rsidRDefault="00ED6120">
      <w:pPr>
        <w:spacing w:after="3" w:line="259" w:lineRule="auto"/>
        <w:ind w:left="901" w:right="114" w:hanging="10"/>
        <w:jc w:val="left"/>
      </w:pPr>
      <w:r>
        <w:rPr>
          <w:rFonts w:ascii="Times New Roman" w:eastAsia="Times New Roman" w:hAnsi="Times New Roman" w:cs="Times New Roman"/>
        </w:rPr>
        <w:t xml:space="preserve">- </w:t>
      </w:r>
    </w:p>
    <w:p w14:paraId="15107AE4" w14:textId="77777777" w:rsidR="006237D1" w:rsidRDefault="00ED6120">
      <w:pPr>
        <w:spacing w:after="3" w:line="259" w:lineRule="auto"/>
        <w:ind w:left="901" w:right="114" w:hanging="10"/>
        <w:jc w:val="left"/>
      </w:pPr>
      <w:r>
        <w:rPr>
          <w:rFonts w:ascii="Times New Roman" w:eastAsia="Times New Roman" w:hAnsi="Times New Roman" w:cs="Times New Roman"/>
        </w:rPr>
        <w:t xml:space="preserve">- </w:t>
      </w:r>
    </w:p>
    <w:tbl>
      <w:tblPr>
        <w:tblStyle w:val="TableGrid"/>
        <w:tblpPr w:vertAnchor="text" w:tblpX="6901" w:tblpY="280"/>
        <w:tblOverlap w:val="never"/>
        <w:tblW w:w="3196" w:type="dxa"/>
        <w:tblInd w:w="0" w:type="dxa"/>
        <w:tblCellMar>
          <w:top w:w="118" w:type="dxa"/>
          <w:left w:w="1160" w:type="dxa"/>
          <w:bottom w:w="0" w:type="dxa"/>
          <w:right w:w="94" w:type="dxa"/>
        </w:tblCellMar>
        <w:tblLook w:val="04A0" w:firstRow="1" w:lastRow="0" w:firstColumn="1" w:lastColumn="0" w:noHBand="0" w:noVBand="1"/>
      </w:tblPr>
      <w:tblGrid>
        <w:gridCol w:w="3196"/>
      </w:tblGrid>
      <w:tr w:rsidR="006237D1" w14:paraId="2B626302" w14:textId="77777777">
        <w:trPr>
          <w:trHeight w:val="787"/>
        </w:trPr>
        <w:tc>
          <w:tcPr>
            <w:tcW w:w="3196" w:type="dxa"/>
            <w:tcBorders>
              <w:top w:val="single" w:sz="6" w:space="0" w:color="191915"/>
              <w:left w:val="single" w:sz="6" w:space="0" w:color="191915"/>
              <w:bottom w:val="single" w:sz="6" w:space="0" w:color="191915"/>
              <w:right w:val="single" w:sz="6" w:space="0" w:color="191915"/>
            </w:tcBorders>
            <w:shd w:val="clear" w:color="auto" w:fill="E3DDD8"/>
          </w:tcPr>
          <w:p w14:paraId="344738FF" w14:textId="77777777" w:rsidR="006237D1" w:rsidRDefault="00ED6120">
            <w:pPr>
              <w:spacing w:after="0" w:line="259" w:lineRule="auto"/>
              <w:ind w:left="0" w:right="48" w:firstLine="0"/>
            </w:pPr>
            <w:r>
              <w:rPr>
                <w:rFonts w:ascii="Times New Roman" w:eastAsia="Times New Roman" w:hAnsi="Times New Roman" w:cs="Times New Roman"/>
                <w:sz w:val="19"/>
              </w:rPr>
              <w:t xml:space="preserve">Acest text este </w:t>
            </w:r>
            <w:r>
              <w:rPr>
                <w:rFonts w:ascii="Times New Roman" w:eastAsia="Times New Roman" w:hAnsi="Times New Roman" w:cs="Times New Roman"/>
                <w:b/>
                <w:sz w:val="19"/>
              </w:rPr>
              <w:t>indentat la stânga</w:t>
            </w:r>
            <w:r>
              <w:rPr>
                <w:rFonts w:ascii="Times New Roman" w:eastAsia="Times New Roman" w:hAnsi="Times New Roman" w:cs="Times New Roman"/>
                <w:sz w:val="19"/>
              </w:rPr>
              <w:t>. Este</w:t>
            </w:r>
            <w:r>
              <w:rPr>
                <w:rFonts w:ascii="Times New Roman" w:eastAsia="Times New Roman" w:hAnsi="Times New Roman" w:cs="Times New Roman"/>
                <w:sz w:val="19"/>
              </w:rPr>
              <w:t xml:space="preserve"> indentat la stânga. </w:t>
            </w:r>
          </w:p>
        </w:tc>
      </w:tr>
    </w:tbl>
    <w:p w14:paraId="787D0B6E" w14:textId="77777777" w:rsidR="006237D1" w:rsidRDefault="00ED6120">
      <w:pPr>
        <w:numPr>
          <w:ilvl w:val="1"/>
          <w:numId w:val="26"/>
        </w:numPr>
        <w:ind w:right="50" w:hanging="362"/>
      </w:pPr>
      <w:r>
        <w:t>Indent stânga</w:t>
      </w:r>
      <w:r>
        <w:rPr>
          <w:rFonts w:ascii="Times New Roman" w:eastAsia="Times New Roman" w:hAnsi="Times New Roman" w:cs="Times New Roman"/>
          <w:i/>
        </w:rPr>
        <w:t xml:space="preserve"> </w:t>
      </w:r>
      <w:r>
        <w:t xml:space="preserve">delimitează un paragraf de restul textului  </w:t>
      </w:r>
      <w:r>
        <w:rPr>
          <w:noProof/>
        </w:rPr>
        <w:drawing>
          <wp:inline distT="0" distB="0" distL="0" distR="0" wp14:anchorId="7FDFD761" wp14:editId="4956AD95">
            <wp:extent cx="2026920" cy="188976"/>
            <wp:effectExtent l="0" t="0" r="0" b="0"/>
            <wp:docPr id="1913" name="Picture 1913"/>
            <wp:cNvGraphicFramePr/>
            <a:graphic xmlns:a="http://schemas.openxmlformats.org/drawingml/2006/main">
              <a:graphicData uri="http://schemas.openxmlformats.org/drawingml/2006/picture">
                <pic:pic xmlns:pic="http://schemas.openxmlformats.org/drawingml/2006/picture">
                  <pic:nvPicPr>
                    <pic:cNvPr id="1913" name="Picture 1913"/>
                    <pic:cNvPicPr/>
                  </pic:nvPicPr>
                  <pic:blipFill>
                    <a:blip r:embed="rId65"/>
                    <a:stretch>
                      <a:fillRect/>
                    </a:stretch>
                  </pic:blipFill>
                  <pic:spPr>
                    <a:xfrm>
                      <a:off x="0" y="0"/>
                      <a:ext cx="2026920" cy="188976"/>
                    </a:xfrm>
                    <a:prstGeom prst="rect">
                      <a:avLst/>
                    </a:prstGeom>
                  </pic:spPr>
                </pic:pic>
              </a:graphicData>
            </a:graphic>
          </wp:inline>
        </w:drawing>
      </w:r>
      <w:r>
        <w:t>prin îndepărtarea tuturor liniilor din paragraf de marginea stângă a documentului dacă prima linie nu este identată</w:t>
      </w:r>
    </w:p>
    <w:p w14:paraId="702C74A4" w14:textId="77777777" w:rsidR="006237D1" w:rsidRDefault="00ED6120">
      <w:pPr>
        <w:spacing w:after="3" w:line="259" w:lineRule="auto"/>
        <w:ind w:left="901" w:right="114" w:hanging="10"/>
        <w:jc w:val="left"/>
      </w:pPr>
      <w:r>
        <w:rPr>
          <w:rFonts w:ascii="Times New Roman" w:eastAsia="Times New Roman" w:hAnsi="Times New Roman" w:cs="Times New Roman"/>
        </w:rPr>
        <w:t xml:space="preserve">- </w:t>
      </w:r>
    </w:p>
    <w:p w14:paraId="7483B72E" w14:textId="77777777" w:rsidR="006237D1" w:rsidRDefault="00ED6120">
      <w:pPr>
        <w:tabs>
          <w:tab w:val="center" w:pos="942"/>
          <w:tab w:val="right" w:pos="10210"/>
        </w:tabs>
        <w:spacing w:after="3" w:line="259" w:lineRule="auto"/>
        <w:ind w:left="0" w:right="0" w:firstLine="0"/>
        <w:jc w:val="left"/>
      </w:pPr>
      <w:r>
        <w:rPr>
          <w:color w:val="000000"/>
        </w:rPr>
        <w:tab/>
      </w:r>
      <w:r>
        <w:rPr>
          <w:rFonts w:ascii="Times New Roman" w:eastAsia="Times New Roman" w:hAnsi="Times New Roman" w:cs="Times New Roman"/>
        </w:rPr>
        <w:t xml:space="preserve">- </w:t>
      </w:r>
      <w:r>
        <w:rPr>
          <w:rFonts w:ascii="Times New Roman" w:eastAsia="Times New Roman" w:hAnsi="Times New Roman" w:cs="Times New Roman"/>
        </w:rPr>
        <w:tab/>
      </w:r>
      <w:r>
        <w:rPr>
          <w:noProof/>
        </w:rPr>
        <w:drawing>
          <wp:inline distT="0" distB="0" distL="0" distR="0" wp14:anchorId="1D4E0506" wp14:editId="55236D21">
            <wp:extent cx="2068830" cy="177546"/>
            <wp:effectExtent l="0" t="0" r="0" b="0"/>
            <wp:docPr id="1923" name="Picture 1923"/>
            <wp:cNvGraphicFramePr/>
            <a:graphic xmlns:a="http://schemas.openxmlformats.org/drawingml/2006/main">
              <a:graphicData uri="http://schemas.openxmlformats.org/drawingml/2006/picture">
                <pic:pic xmlns:pic="http://schemas.openxmlformats.org/drawingml/2006/picture">
                  <pic:nvPicPr>
                    <pic:cNvPr id="1923" name="Picture 1923"/>
                    <pic:cNvPicPr/>
                  </pic:nvPicPr>
                  <pic:blipFill>
                    <a:blip r:embed="rId66"/>
                    <a:stretch>
                      <a:fillRect/>
                    </a:stretch>
                  </pic:blipFill>
                  <pic:spPr>
                    <a:xfrm>
                      <a:off x="0" y="0"/>
                      <a:ext cx="2068830" cy="177546"/>
                    </a:xfrm>
                    <a:prstGeom prst="rect">
                      <a:avLst/>
                    </a:prstGeom>
                  </pic:spPr>
                </pic:pic>
              </a:graphicData>
            </a:graphic>
          </wp:inline>
        </w:drawing>
      </w:r>
    </w:p>
    <w:tbl>
      <w:tblPr>
        <w:tblStyle w:val="TableGrid"/>
        <w:tblpPr w:vertAnchor="text" w:tblpX="6903" w:tblpY="-22"/>
        <w:tblOverlap w:val="never"/>
        <w:tblW w:w="3259" w:type="dxa"/>
        <w:tblInd w:w="0" w:type="dxa"/>
        <w:tblCellMar>
          <w:top w:w="116" w:type="dxa"/>
          <w:left w:w="650" w:type="dxa"/>
          <w:bottom w:w="0" w:type="dxa"/>
          <w:right w:w="115" w:type="dxa"/>
        </w:tblCellMar>
        <w:tblLook w:val="04A0" w:firstRow="1" w:lastRow="0" w:firstColumn="1" w:lastColumn="0" w:noHBand="0" w:noVBand="1"/>
      </w:tblPr>
      <w:tblGrid>
        <w:gridCol w:w="3259"/>
      </w:tblGrid>
      <w:tr w:rsidR="006237D1" w14:paraId="23F611BA" w14:textId="77777777">
        <w:trPr>
          <w:trHeight w:val="961"/>
        </w:trPr>
        <w:tc>
          <w:tcPr>
            <w:tcW w:w="3259" w:type="dxa"/>
            <w:tcBorders>
              <w:top w:val="single" w:sz="6" w:space="0" w:color="191915"/>
              <w:left w:val="single" w:sz="6" w:space="0" w:color="191915"/>
              <w:bottom w:val="single" w:sz="6" w:space="0" w:color="191915"/>
              <w:right w:val="single" w:sz="6" w:space="0" w:color="191915"/>
            </w:tcBorders>
            <w:shd w:val="clear" w:color="auto" w:fill="E3DDD8"/>
          </w:tcPr>
          <w:p w14:paraId="7C17466F" w14:textId="77777777" w:rsidR="006237D1" w:rsidRDefault="00ED6120">
            <w:pPr>
              <w:spacing w:after="0" w:line="259" w:lineRule="auto"/>
              <w:ind w:left="0" w:right="352" w:firstLine="0"/>
              <w:jc w:val="left"/>
            </w:pPr>
            <w:r>
              <w:rPr>
                <w:rFonts w:ascii="Times New Roman" w:eastAsia="Times New Roman" w:hAnsi="Times New Roman" w:cs="Times New Roman"/>
                <w:sz w:val="19"/>
              </w:rPr>
              <w:t xml:space="preserve">Acest </w:t>
            </w:r>
            <w:r>
              <w:rPr>
                <w:rFonts w:ascii="Times New Roman" w:eastAsia="Times New Roman" w:hAnsi="Times New Roman" w:cs="Times New Roman"/>
                <w:sz w:val="19"/>
              </w:rPr>
              <w:tab/>
              <w:t xml:space="preserve">text </w:t>
            </w:r>
            <w:r>
              <w:rPr>
                <w:rFonts w:ascii="Times New Roman" w:eastAsia="Times New Roman" w:hAnsi="Times New Roman" w:cs="Times New Roman"/>
                <w:sz w:val="19"/>
              </w:rPr>
              <w:tab/>
              <w:t xml:space="preserve">este </w:t>
            </w:r>
            <w:r>
              <w:rPr>
                <w:rFonts w:ascii="Times New Roman" w:eastAsia="Times New Roman" w:hAnsi="Times New Roman" w:cs="Times New Roman"/>
                <w:b/>
                <w:sz w:val="19"/>
              </w:rPr>
              <w:t>indentat la dreapta</w:t>
            </w:r>
            <w:r>
              <w:rPr>
                <w:rFonts w:ascii="Times New Roman" w:eastAsia="Times New Roman" w:hAnsi="Times New Roman" w:cs="Times New Roman"/>
                <w:sz w:val="19"/>
              </w:rPr>
              <w:t xml:space="preserve">. Acest </w:t>
            </w:r>
            <w:r>
              <w:rPr>
                <w:rFonts w:ascii="Times New Roman" w:eastAsia="Times New Roman" w:hAnsi="Times New Roman" w:cs="Times New Roman"/>
                <w:sz w:val="19"/>
              </w:rPr>
              <w:tab/>
              <w:t xml:space="preserve">text </w:t>
            </w:r>
            <w:r>
              <w:rPr>
                <w:rFonts w:ascii="Times New Roman" w:eastAsia="Times New Roman" w:hAnsi="Times New Roman" w:cs="Times New Roman"/>
                <w:sz w:val="19"/>
              </w:rPr>
              <w:tab/>
              <w:t>este indentat dreapta.</w:t>
            </w:r>
          </w:p>
        </w:tc>
      </w:tr>
    </w:tbl>
    <w:p w14:paraId="3212DAB9" w14:textId="77777777" w:rsidR="006237D1" w:rsidRDefault="00ED6120">
      <w:pPr>
        <w:numPr>
          <w:ilvl w:val="1"/>
          <w:numId w:val="26"/>
        </w:numPr>
        <w:ind w:right="50" w:hanging="362"/>
      </w:pPr>
      <w:r>
        <w:t>Indent  dreapta</w:t>
      </w:r>
      <w:r>
        <w:rPr>
          <w:rFonts w:ascii="Times New Roman" w:eastAsia="Times New Roman" w:hAnsi="Times New Roman" w:cs="Times New Roman"/>
          <w:i/>
        </w:rPr>
        <w:t xml:space="preserve"> </w:t>
      </w:r>
      <w:r>
        <w:t>îndepărtează  textul  de  marginea  din dreapta a documentului:</w:t>
      </w:r>
    </w:p>
    <w:p w14:paraId="185DAFFE" w14:textId="77777777" w:rsidR="006237D1" w:rsidRDefault="00ED6120">
      <w:pPr>
        <w:spacing w:after="3" w:line="259" w:lineRule="auto"/>
        <w:ind w:left="901" w:right="114" w:hanging="10"/>
        <w:jc w:val="left"/>
      </w:pPr>
      <w:r>
        <w:rPr>
          <w:rFonts w:ascii="Times New Roman" w:eastAsia="Times New Roman" w:hAnsi="Times New Roman" w:cs="Times New Roman"/>
        </w:rPr>
        <w:t xml:space="preserve">- </w:t>
      </w:r>
    </w:p>
    <w:p w14:paraId="5D35735F" w14:textId="77777777" w:rsidR="006237D1" w:rsidRDefault="00ED6120">
      <w:pPr>
        <w:spacing w:after="3" w:line="259" w:lineRule="auto"/>
        <w:ind w:left="901" w:right="114" w:hanging="10"/>
        <w:jc w:val="left"/>
      </w:pPr>
      <w:r>
        <w:rPr>
          <w:rFonts w:ascii="Times New Roman" w:eastAsia="Times New Roman" w:hAnsi="Times New Roman" w:cs="Times New Roman"/>
        </w:rPr>
        <w:t xml:space="preserve">- </w:t>
      </w:r>
    </w:p>
    <w:tbl>
      <w:tblPr>
        <w:tblStyle w:val="TableGrid"/>
        <w:tblpPr w:vertAnchor="text" w:tblpX="6861" w:tblpY="218"/>
        <w:tblOverlap w:val="never"/>
        <w:tblW w:w="3259" w:type="dxa"/>
        <w:tblInd w:w="0" w:type="dxa"/>
        <w:tblCellMar>
          <w:top w:w="119" w:type="dxa"/>
          <w:left w:w="543" w:type="dxa"/>
          <w:bottom w:w="0" w:type="dxa"/>
          <w:right w:w="115" w:type="dxa"/>
        </w:tblCellMar>
        <w:tblLook w:val="04A0" w:firstRow="1" w:lastRow="0" w:firstColumn="1" w:lastColumn="0" w:noHBand="0" w:noVBand="1"/>
      </w:tblPr>
      <w:tblGrid>
        <w:gridCol w:w="3259"/>
      </w:tblGrid>
      <w:tr w:rsidR="006237D1" w14:paraId="6C136BDB" w14:textId="77777777">
        <w:trPr>
          <w:trHeight w:val="1010"/>
        </w:trPr>
        <w:tc>
          <w:tcPr>
            <w:tcW w:w="3259" w:type="dxa"/>
            <w:tcBorders>
              <w:top w:val="single" w:sz="6" w:space="0" w:color="191915"/>
              <w:left w:val="single" w:sz="6" w:space="0" w:color="191915"/>
              <w:bottom w:val="single" w:sz="6" w:space="0" w:color="191915"/>
              <w:right w:val="single" w:sz="6" w:space="0" w:color="191915"/>
            </w:tcBorders>
            <w:shd w:val="clear" w:color="auto" w:fill="E3DDD8"/>
          </w:tcPr>
          <w:p w14:paraId="6697E404" w14:textId="77777777" w:rsidR="006237D1" w:rsidRDefault="00ED6120">
            <w:pPr>
              <w:spacing w:after="0" w:line="259" w:lineRule="auto"/>
              <w:ind w:left="0" w:right="453" w:firstLine="0"/>
              <w:jc w:val="left"/>
            </w:pPr>
            <w:r>
              <w:rPr>
                <w:rFonts w:ascii="Times New Roman" w:eastAsia="Times New Roman" w:hAnsi="Times New Roman" w:cs="Times New Roman"/>
                <w:sz w:val="19"/>
              </w:rPr>
              <w:t xml:space="preserve">Acest text este </w:t>
            </w:r>
            <w:r>
              <w:rPr>
                <w:rFonts w:ascii="Times New Roman" w:eastAsia="Times New Roman" w:hAnsi="Times New Roman" w:cs="Times New Roman"/>
                <w:b/>
                <w:sz w:val="19"/>
              </w:rPr>
              <w:t xml:space="preserve">indentat </w:t>
            </w:r>
            <w:r>
              <w:rPr>
                <w:rFonts w:ascii="Times New Roman" w:eastAsia="Times New Roman" w:hAnsi="Times New Roman" w:cs="Times New Roman"/>
                <w:sz w:val="19"/>
              </w:rPr>
              <w:t>şi</w:t>
            </w:r>
            <w:r>
              <w:rPr>
                <w:rFonts w:ascii="Times New Roman" w:eastAsia="Times New Roman" w:hAnsi="Times New Roman" w:cs="Times New Roman"/>
                <w:b/>
                <w:sz w:val="19"/>
              </w:rPr>
              <w:t xml:space="preserve"> stânga </w:t>
            </w:r>
            <w:r>
              <w:rPr>
                <w:rFonts w:ascii="Times New Roman" w:eastAsia="Times New Roman" w:hAnsi="Times New Roman" w:cs="Times New Roman"/>
                <w:sz w:val="19"/>
              </w:rPr>
              <w:t>şi</w:t>
            </w:r>
            <w:r>
              <w:rPr>
                <w:rFonts w:ascii="Times New Roman" w:eastAsia="Times New Roman" w:hAnsi="Times New Roman" w:cs="Times New Roman"/>
                <w:b/>
                <w:sz w:val="19"/>
              </w:rPr>
              <w:t xml:space="preserve"> dreapta</w:t>
            </w:r>
            <w:r>
              <w:rPr>
                <w:rFonts w:ascii="Times New Roman" w:eastAsia="Times New Roman" w:hAnsi="Times New Roman" w:cs="Times New Roman"/>
                <w:sz w:val="19"/>
              </w:rPr>
              <w:t>. Acest text este indentat la stânga şi la dreapta.</w:t>
            </w:r>
          </w:p>
        </w:tc>
      </w:tr>
    </w:tbl>
    <w:p w14:paraId="401D9ACF" w14:textId="77777777" w:rsidR="006237D1" w:rsidRDefault="00ED6120">
      <w:pPr>
        <w:numPr>
          <w:ilvl w:val="1"/>
          <w:numId w:val="26"/>
        </w:numPr>
        <w:spacing w:after="157"/>
        <w:ind w:right="50" w:hanging="362"/>
      </w:pPr>
      <w:r>
        <w:t>Indent stânga este folosit, în general, cu un indent dreapta</w:t>
      </w:r>
      <w:r>
        <w:rPr>
          <w:rFonts w:ascii="Times New Roman" w:eastAsia="Times New Roman" w:hAnsi="Times New Roman" w:cs="Times New Roman"/>
          <w:i/>
        </w:rPr>
        <w:t xml:space="preserve"> </w:t>
      </w:r>
      <w:r>
        <w:rPr>
          <w:noProof/>
        </w:rPr>
        <w:drawing>
          <wp:inline distT="0" distB="0" distL="0" distR="0" wp14:anchorId="4B1E5C6F" wp14:editId="66CCF92B">
            <wp:extent cx="2071878" cy="145542"/>
            <wp:effectExtent l="0" t="0" r="0" b="0"/>
            <wp:docPr id="1945" name="Picture 1945"/>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67"/>
                    <a:stretch>
                      <a:fillRect/>
                    </a:stretch>
                  </pic:blipFill>
                  <pic:spPr>
                    <a:xfrm>
                      <a:off x="0" y="0"/>
                      <a:ext cx="2071878" cy="145542"/>
                    </a:xfrm>
                    <a:prstGeom prst="rect">
                      <a:avLst/>
                    </a:prstGeom>
                  </pic:spPr>
                </pic:pic>
              </a:graphicData>
            </a:graphic>
          </wp:inline>
        </w:drawing>
      </w:r>
      <w:r>
        <w:t>şi eventual cu indent prima linie pentru a crea o indentare duală (indentările duale se folosesc în </w:t>
      </w:r>
      <w:r>
        <w:lastRenderedPageBreak/>
        <w:t>general pentru scoaterea în evidentă a unor citate): </w:t>
      </w:r>
    </w:p>
    <w:p w14:paraId="4AC8C08E" w14:textId="77777777" w:rsidR="006237D1" w:rsidRDefault="00ED6120">
      <w:pPr>
        <w:spacing w:after="8" w:line="254" w:lineRule="auto"/>
        <w:ind w:left="718" w:right="63" w:hanging="10"/>
        <w:jc w:val="left"/>
      </w:pPr>
      <w:r>
        <w:rPr>
          <w:rFonts w:ascii="Times New Roman" w:eastAsia="Times New Roman" w:hAnsi="Times New Roman" w:cs="Times New Roman"/>
          <w:b/>
        </w:rPr>
        <w:t>Cum modificăm identările unui paragraf f</w:t>
      </w:r>
      <w:r>
        <w:rPr>
          <w:rFonts w:ascii="Times New Roman" w:eastAsia="Times New Roman" w:hAnsi="Times New Roman" w:cs="Times New Roman"/>
          <w:b/>
        </w:rPr>
        <w:t>olosind rigla?</w:t>
      </w:r>
    </w:p>
    <w:p w14:paraId="128FDAC2" w14:textId="77777777" w:rsidR="006237D1" w:rsidRDefault="00ED6120">
      <w:pPr>
        <w:numPr>
          <w:ilvl w:val="1"/>
          <w:numId w:val="25"/>
        </w:numPr>
        <w:ind w:hanging="362"/>
      </w:pPr>
      <w:r>
        <w:t>Se selectează paragraful (paragrafele) ce urmează a fi indentat.</w:t>
      </w:r>
    </w:p>
    <w:p w14:paraId="33C80FC8" w14:textId="77777777" w:rsidR="006237D1" w:rsidRDefault="00ED6120">
      <w:pPr>
        <w:numPr>
          <w:ilvl w:val="1"/>
          <w:numId w:val="25"/>
        </w:numPr>
        <w:spacing w:after="133"/>
        <w:ind w:hanging="362"/>
      </w:pPr>
      <w:r>
        <w:t>Se glisează cu mouse-ul spre stânga respectiv spre dreapta </w:t>
      </w:r>
      <w:r>
        <w:rPr>
          <w:rFonts w:ascii="Times New Roman" w:eastAsia="Times New Roman" w:hAnsi="Times New Roman" w:cs="Times New Roman"/>
          <w:i/>
        </w:rPr>
        <w:t>marcatorul de indent</w:t>
      </w:r>
      <w:r>
        <w:t> </w:t>
      </w:r>
      <w:r>
        <w:t>(</w:t>
      </w:r>
      <w:r>
        <w:rPr>
          <w:rFonts w:ascii="Times New Roman" w:eastAsia="Times New Roman" w:hAnsi="Times New Roman" w:cs="Times New Roman"/>
          <w:i/>
        </w:rPr>
        <w:t>butonul</w:t>
      </w:r>
      <w:r>
        <w:t>) corespunzător de pe riglă. Dacă glisaţi butonul ”Indent stânga” atunci se va muta şi b</w:t>
      </w:r>
      <w:r>
        <w:t>utonul de ”Indent prima linie”. Pentru a muta numai marcajul pentru ”Indent stânga” menţineţi tasta </w:t>
      </w:r>
      <w:r>
        <w:rPr>
          <w:rFonts w:ascii="Times New Roman" w:eastAsia="Times New Roman" w:hAnsi="Times New Roman" w:cs="Times New Roman"/>
          <w:i/>
        </w:rPr>
        <w:t>Ctrl</w:t>
      </w:r>
      <w:r>
        <w:t xml:space="preserve"> </w:t>
      </w:r>
      <w:r>
        <w:t>apăsată în timp ce mutaţi glisorul.</w:t>
      </w:r>
    </w:p>
    <w:p w14:paraId="1D123430" w14:textId="77777777" w:rsidR="006237D1" w:rsidRDefault="00ED6120">
      <w:pPr>
        <w:numPr>
          <w:ilvl w:val="0"/>
          <w:numId w:val="25"/>
        </w:numPr>
        <w:ind w:hanging="362"/>
      </w:pPr>
      <w:r>
        <w:t>Caseta de dialog </w:t>
      </w:r>
      <w:r>
        <w:rPr>
          <w:rFonts w:ascii="Times New Roman" w:eastAsia="Times New Roman" w:hAnsi="Times New Roman" w:cs="Times New Roman"/>
          <w:b/>
          <w:i/>
        </w:rPr>
        <w:t>Paragraf</w:t>
      </w:r>
    </w:p>
    <w:p w14:paraId="5E68E8AE" w14:textId="77777777" w:rsidR="006237D1" w:rsidRDefault="00ED6120">
      <w:pPr>
        <w:numPr>
          <w:ilvl w:val="1"/>
          <w:numId w:val="25"/>
        </w:numPr>
        <w:ind w:hanging="362"/>
      </w:pPr>
      <w:r>
        <w:t>Se selectează paragraful (paragrafele) ce urmează a fi indentat.</w:t>
      </w:r>
    </w:p>
    <w:p w14:paraId="79B353D8" w14:textId="77777777" w:rsidR="006237D1" w:rsidRDefault="00ED6120">
      <w:pPr>
        <w:numPr>
          <w:ilvl w:val="1"/>
          <w:numId w:val="25"/>
        </w:numPr>
        <w:ind w:hanging="362"/>
      </w:pPr>
      <w:r>
        <w:t>Se deschide caseta de di</w:t>
      </w:r>
      <w:r>
        <w:t>alog </w:t>
      </w:r>
      <w:r>
        <w:rPr>
          <w:rFonts w:ascii="Times New Roman" w:eastAsia="Times New Roman" w:hAnsi="Times New Roman" w:cs="Times New Roman"/>
          <w:i/>
        </w:rPr>
        <w:t>Paragraf</w:t>
      </w:r>
      <w:r>
        <w:t>: </w:t>
      </w:r>
    </w:p>
    <w:p w14:paraId="6FA4703D" w14:textId="77777777" w:rsidR="006237D1" w:rsidRDefault="00ED6120">
      <w:pPr>
        <w:ind w:left="1276"/>
      </w:pPr>
      <w:r>
        <w:t>În zona </w:t>
      </w:r>
      <w:r>
        <w:rPr>
          <w:rFonts w:ascii="Times New Roman" w:eastAsia="Times New Roman" w:hAnsi="Times New Roman" w:cs="Times New Roman"/>
          <w:b/>
          <w:i/>
        </w:rPr>
        <w:t>Indentare</w:t>
      </w:r>
      <w:r>
        <w:t>, în casetele </w:t>
      </w:r>
      <w:r>
        <w:rPr>
          <w:rFonts w:ascii="Times New Roman" w:eastAsia="Times New Roman" w:hAnsi="Times New Roman" w:cs="Times New Roman"/>
          <w:b/>
          <w:i/>
        </w:rPr>
        <w:t>Stânga, Dreapta</w:t>
      </w:r>
      <w:r>
        <w:t> </w:t>
      </w:r>
      <w:r>
        <w:t>se modifică distanţa de indentare (se efectuează clic pe săgeţile orientate în sus sau în jos, sau se pot introduce numere cu zecimală direct în câmpuri). </w:t>
      </w:r>
    </w:p>
    <w:p w14:paraId="1272CE39" w14:textId="77777777" w:rsidR="006237D1" w:rsidRDefault="00ED6120">
      <w:pPr>
        <w:numPr>
          <w:ilvl w:val="1"/>
          <w:numId w:val="25"/>
        </w:numPr>
        <w:ind w:hanging="362"/>
      </w:pPr>
      <w:r>
        <w:t>Se face clic pe butonul </w:t>
      </w:r>
      <w:r>
        <w:rPr>
          <w:noProof/>
        </w:rPr>
        <w:drawing>
          <wp:inline distT="0" distB="0" distL="0" distR="0" wp14:anchorId="607FE792" wp14:editId="25E3BD08">
            <wp:extent cx="635000" cy="189230"/>
            <wp:effectExtent l="0" t="0" r="0" b="0"/>
            <wp:docPr id="1864" name="Picture 1864"/>
            <wp:cNvGraphicFramePr/>
            <a:graphic xmlns:a="http://schemas.openxmlformats.org/drawingml/2006/main">
              <a:graphicData uri="http://schemas.openxmlformats.org/drawingml/2006/picture">
                <pic:pic xmlns:pic="http://schemas.openxmlformats.org/drawingml/2006/picture">
                  <pic:nvPicPr>
                    <pic:cNvPr id="1864" name="Picture 1864"/>
                    <pic:cNvPicPr/>
                  </pic:nvPicPr>
                  <pic:blipFill>
                    <a:blip r:embed="rId68"/>
                    <a:stretch>
                      <a:fillRect/>
                    </a:stretch>
                  </pic:blipFill>
                  <pic:spPr>
                    <a:xfrm>
                      <a:off x="0" y="0"/>
                      <a:ext cx="635000" cy="189230"/>
                    </a:xfrm>
                    <a:prstGeom prst="rect">
                      <a:avLst/>
                    </a:prstGeom>
                  </pic:spPr>
                </pic:pic>
              </a:graphicData>
            </a:graphic>
          </wp:inline>
        </w:drawing>
      </w:r>
      <w:r>
        <w:t> </w:t>
      </w:r>
      <w:r>
        <w:t>pentru a aplica indentarea şi a închide caseta </w:t>
      </w:r>
      <w:r>
        <w:rPr>
          <w:rFonts w:ascii="Times New Roman" w:eastAsia="Times New Roman" w:hAnsi="Times New Roman" w:cs="Times New Roman"/>
          <w:i/>
        </w:rPr>
        <w:t>Paragraf</w:t>
      </w:r>
      <w:r>
        <w:t>.</w:t>
      </w:r>
    </w:p>
    <w:p w14:paraId="595E1023" w14:textId="77777777" w:rsidR="006237D1" w:rsidRDefault="00ED6120">
      <w:pPr>
        <w:ind w:left="1134" w:hanging="1133"/>
      </w:pPr>
      <w:r>
        <w:rPr>
          <w:rFonts w:ascii="Times New Roman" w:eastAsia="Times New Roman" w:hAnsi="Times New Roman" w:cs="Times New Roman"/>
          <w:i/>
        </w:rPr>
        <w:t>Observaţie</w:t>
      </w:r>
      <w:r>
        <w:t>: Indentările se pot stabili şi înainte de a introduce textul. Se poziţionează punctul de inserţie în locul dorit; se stabilesc indentările; se tastează în continuare textul. Aceste indent</w:t>
      </w:r>
      <w:r>
        <w:t>ări se vor aplica textului ce se va introduce până la modificarea parametrilor de indentare.</w:t>
      </w:r>
    </w:p>
    <w:p w14:paraId="089DE7BC" w14:textId="77777777" w:rsidR="006237D1" w:rsidRDefault="00ED6120">
      <w:pPr>
        <w:pStyle w:val="Heading2"/>
        <w:ind w:left="962" w:right="63"/>
      </w:pPr>
      <w:r>
        <w:lastRenderedPageBreak/>
        <w:t xml:space="preserve">2.6.8 </w:t>
      </w:r>
      <w:r>
        <w:t xml:space="preserve">Spaţierea rândurilor unui paragraf </w:t>
      </w:r>
    </w:p>
    <w:p w14:paraId="2CCFC2AF" w14:textId="77777777" w:rsidR="006237D1" w:rsidRDefault="00ED6120">
      <w:pPr>
        <w:ind w:left="1" w:right="1824" w:firstLine="567"/>
      </w:pPr>
      <w:r>
        <w:rPr>
          <w:noProof/>
          <w:color w:val="000000"/>
        </w:rPr>
        <mc:AlternateContent>
          <mc:Choice Requires="wpg">
            <w:drawing>
              <wp:anchor distT="0" distB="0" distL="114300" distR="114300" simplePos="0" relativeHeight="251675648" behindDoc="0" locked="0" layoutInCell="1" allowOverlap="1" wp14:anchorId="2CD7B273" wp14:editId="69E5B7BF">
                <wp:simplePos x="0" y="0"/>
                <wp:positionH relativeFrom="column">
                  <wp:posOffset>4417462</wp:posOffset>
                </wp:positionH>
                <wp:positionV relativeFrom="paragraph">
                  <wp:posOffset>-203682</wp:posOffset>
                </wp:positionV>
                <wp:extent cx="2063478" cy="5397619"/>
                <wp:effectExtent l="0" t="0" r="0" b="0"/>
                <wp:wrapSquare wrapText="bothSides"/>
                <wp:docPr id="30911" name="Group 30911"/>
                <wp:cNvGraphicFramePr/>
                <a:graphic xmlns:a="http://schemas.openxmlformats.org/drawingml/2006/main">
                  <a:graphicData uri="http://schemas.microsoft.com/office/word/2010/wordprocessingGroup">
                    <wpg:wgp>
                      <wpg:cNvGrpSpPr/>
                      <wpg:grpSpPr>
                        <a:xfrm>
                          <a:off x="0" y="0"/>
                          <a:ext cx="2063478" cy="5397619"/>
                          <a:chOff x="0" y="0"/>
                          <a:chExt cx="2063478" cy="5397619"/>
                        </a:xfrm>
                      </wpg:grpSpPr>
                      <pic:pic xmlns:pic="http://schemas.openxmlformats.org/drawingml/2006/picture">
                        <pic:nvPicPr>
                          <pic:cNvPr id="2130" name="Picture 2130"/>
                          <pic:cNvPicPr/>
                        </pic:nvPicPr>
                        <pic:blipFill>
                          <a:blip r:embed="rId69"/>
                          <a:stretch>
                            <a:fillRect/>
                          </a:stretch>
                        </pic:blipFill>
                        <pic:spPr>
                          <a:xfrm>
                            <a:off x="491151" y="0"/>
                            <a:ext cx="1572327" cy="2073973"/>
                          </a:xfrm>
                          <a:prstGeom prst="rect">
                            <a:avLst/>
                          </a:prstGeom>
                        </pic:spPr>
                      </pic:pic>
                      <pic:pic xmlns:pic="http://schemas.openxmlformats.org/drawingml/2006/picture">
                        <pic:nvPicPr>
                          <pic:cNvPr id="2132" name="Picture 2132"/>
                          <pic:cNvPicPr/>
                        </pic:nvPicPr>
                        <pic:blipFill>
                          <a:blip r:embed="rId70"/>
                          <a:stretch>
                            <a:fillRect/>
                          </a:stretch>
                        </pic:blipFill>
                        <pic:spPr>
                          <a:xfrm>
                            <a:off x="949258" y="2155907"/>
                            <a:ext cx="1114219" cy="2347672"/>
                          </a:xfrm>
                          <a:prstGeom prst="rect">
                            <a:avLst/>
                          </a:prstGeom>
                        </pic:spPr>
                      </pic:pic>
                      <pic:pic xmlns:pic="http://schemas.openxmlformats.org/drawingml/2006/picture">
                        <pic:nvPicPr>
                          <pic:cNvPr id="2134" name="Picture 2134"/>
                          <pic:cNvPicPr/>
                        </pic:nvPicPr>
                        <pic:blipFill>
                          <a:blip r:embed="rId71"/>
                          <a:stretch>
                            <a:fillRect/>
                          </a:stretch>
                        </pic:blipFill>
                        <pic:spPr>
                          <a:xfrm>
                            <a:off x="0" y="4644001"/>
                            <a:ext cx="2054506" cy="753618"/>
                          </a:xfrm>
                          <a:prstGeom prst="rect">
                            <a:avLst/>
                          </a:prstGeom>
                        </pic:spPr>
                      </pic:pic>
                    </wpg:wgp>
                  </a:graphicData>
                </a:graphic>
              </wp:anchor>
            </w:drawing>
          </mc:Choice>
          <mc:Fallback xmlns:a="http://schemas.openxmlformats.org/drawingml/2006/main">
            <w:pict>
              <v:group id="Group 30911" style="width:162.479pt;height:425.009pt;position:absolute;mso-position-horizontal-relative:text;mso-position-horizontal:absolute;margin-left:347.832pt;mso-position-vertical-relative:text;margin-top:-16.038pt;" coordsize="20634,53976">
                <v:shape id="Picture 2130" style="position:absolute;width:15723;height:20739;left:4911;top:0;" filled="f">
                  <v:imagedata r:id="rId72"/>
                </v:shape>
                <v:shape id="Picture 2132" style="position:absolute;width:11142;height:23476;left:9492;top:21559;" filled="f">
                  <v:imagedata r:id="rId73"/>
                </v:shape>
                <v:shape id="Picture 2134" style="position:absolute;width:20545;height:7536;left:0;top:46440;" filled="f">
                  <v:imagedata r:id="rId74"/>
                </v:shape>
                <w10:wrap type="square"/>
              </v:group>
            </w:pict>
          </mc:Fallback>
        </mc:AlternateContent>
      </w:r>
      <w:r>
        <w:t>Spaţierea rândurilor stabileşte dimensiunea spaţiului vertical dintre liniile textului unui paragraf. În mod obişnuit liniile de text sunt spaţiate la un rând.</w:t>
      </w:r>
    </w:p>
    <w:p w14:paraId="396C6D92" w14:textId="77777777" w:rsidR="006237D1" w:rsidRDefault="00ED6120">
      <w:pPr>
        <w:ind w:left="370"/>
      </w:pPr>
      <w:r>
        <w:rPr>
          <w:rFonts w:ascii="Wingdings" w:eastAsia="Wingdings" w:hAnsi="Wingdings" w:cs="Wingdings"/>
        </w:rPr>
        <w:t></w:t>
      </w:r>
      <w:r>
        <w:rPr>
          <w:rFonts w:ascii="Wingdings" w:eastAsia="Wingdings" w:hAnsi="Wingdings" w:cs="Wingdings"/>
        </w:rPr>
        <w:tab/>
      </w:r>
      <w:r>
        <w:t>Spaţierea rândurilor unui paragraf se realizează astfel:</w:t>
      </w:r>
    </w:p>
    <w:p w14:paraId="0FB44425" w14:textId="77777777" w:rsidR="006237D1" w:rsidRDefault="00ED6120">
      <w:pPr>
        <w:ind w:left="565"/>
      </w:pPr>
      <w:r>
        <w:rPr>
          <w:rFonts w:ascii="Times New Roman" w:eastAsia="Times New Roman" w:hAnsi="Times New Roman" w:cs="Times New Roman"/>
          <w:b/>
          <w:sz w:val="24"/>
        </w:rPr>
        <w:t xml:space="preserve">1. </w:t>
      </w:r>
      <w:r>
        <w:t>Se selectează paragraful/paragrafe</w:t>
      </w:r>
      <w:r>
        <w:t>le. </w:t>
      </w:r>
      <w:r>
        <w:rPr>
          <w:rFonts w:ascii="Times New Roman" w:eastAsia="Times New Roman" w:hAnsi="Times New Roman" w:cs="Times New Roman"/>
          <w:b/>
          <w:sz w:val="24"/>
        </w:rPr>
        <w:t xml:space="preserve">2. </w:t>
      </w:r>
      <w:r>
        <w:t>Se deschide caseta de dialog </w:t>
      </w:r>
      <w:r>
        <w:rPr>
          <w:rFonts w:ascii="Times New Roman" w:eastAsia="Times New Roman" w:hAnsi="Times New Roman" w:cs="Times New Roman"/>
          <w:b/>
          <w:i/>
        </w:rPr>
        <w:t>Paragraph</w:t>
      </w:r>
      <w:r>
        <w:t>.</w:t>
      </w:r>
    </w:p>
    <w:p w14:paraId="11A70B92" w14:textId="77777777" w:rsidR="006237D1" w:rsidRDefault="00ED6120">
      <w:pPr>
        <w:numPr>
          <w:ilvl w:val="0"/>
          <w:numId w:val="27"/>
        </w:numPr>
        <w:ind w:right="1164" w:hanging="362"/>
      </w:pPr>
      <w:r>
        <w:t>Se alege spaţierea </w:t>
      </w:r>
      <w:r>
        <w:rPr>
          <w:rFonts w:ascii="Times New Roman" w:eastAsia="Times New Roman" w:hAnsi="Times New Roman" w:cs="Times New Roman"/>
          <w:i/>
        </w:rPr>
        <w:t>Interlinie</w:t>
      </w:r>
      <w:r>
        <w:t> </w:t>
      </w:r>
      <w:r>
        <w:t>dintre liniile de text </w:t>
      </w:r>
      <w:r>
        <w:rPr>
          <w:rFonts w:ascii="Times New Roman" w:eastAsia="Times New Roman" w:hAnsi="Times New Roman" w:cs="Times New Roman"/>
          <w:i/>
        </w:rPr>
        <w:t>Single</w:t>
      </w:r>
      <w:r>
        <w:rPr>
          <w:rFonts w:ascii="Times New Roman" w:eastAsia="Times New Roman" w:hAnsi="Times New Roman" w:cs="Times New Roman"/>
          <w:b/>
          <w:i/>
        </w:rPr>
        <w:t xml:space="preserve"> </w:t>
      </w:r>
      <w:r>
        <w:t>(</w:t>
      </w:r>
      <w:r>
        <w:rPr>
          <w:rFonts w:ascii="Times New Roman" w:eastAsia="Times New Roman" w:hAnsi="Times New Roman" w:cs="Times New Roman"/>
          <w:i/>
        </w:rPr>
        <w:t>La un rând</w:t>
      </w:r>
      <w:r>
        <w:t>),</w:t>
      </w:r>
      <w:r>
        <w:rPr>
          <w:rFonts w:ascii="Times New Roman" w:eastAsia="Times New Roman" w:hAnsi="Times New Roman" w:cs="Times New Roman"/>
          <w:i/>
        </w:rPr>
        <w:t xml:space="preserve"> Double</w:t>
      </w:r>
      <w:r>
        <w:rPr>
          <w:rFonts w:ascii="Times New Roman" w:eastAsia="Times New Roman" w:hAnsi="Times New Roman" w:cs="Times New Roman"/>
          <w:b/>
          <w:i/>
        </w:rPr>
        <w:t xml:space="preserve"> </w:t>
      </w:r>
      <w:r>
        <w:t>(</w:t>
      </w:r>
      <w:r>
        <w:rPr>
          <w:rFonts w:ascii="Times New Roman" w:eastAsia="Times New Roman" w:hAnsi="Times New Roman" w:cs="Times New Roman"/>
          <w:i/>
        </w:rPr>
        <w:t>La două rânduri</w:t>
      </w:r>
      <w:r>
        <w:t>) etc.</w:t>
      </w:r>
    </w:p>
    <w:p w14:paraId="5073A87E" w14:textId="77777777" w:rsidR="006237D1" w:rsidRDefault="00ED6120">
      <w:pPr>
        <w:numPr>
          <w:ilvl w:val="0"/>
          <w:numId w:val="27"/>
        </w:numPr>
        <w:spacing w:after="167"/>
        <w:ind w:right="1164" w:hanging="362"/>
      </w:pPr>
      <w:r>
        <w:t>Se execută clic pe butonul </w:t>
      </w:r>
      <w:r>
        <w:rPr>
          <w:rFonts w:ascii="Times New Roman" w:eastAsia="Times New Roman" w:hAnsi="Times New Roman" w:cs="Times New Roman"/>
          <w:i/>
        </w:rPr>
        <w:t>OK</w:t>
      </w:r>
      <w:r>
        <w:t> </w:t>
      </w:r>
      <w:r>
        <w:t>pentru a închide caseta.</w:t>
      </w:r>
    </w:p>
    <w:p w14:paraId="0013DC6B" w14:textId="77777777" w:rsidR="006237D1" w:rsidRDefault="00ED6120">
      <w:pPr>
        <w:pStyle w:val="Heading2"/>
        <w:ind w:left="962" w:right="63"/>
      </w:pPr>
      <w:r>
        <w:t xml:space="preserve">2.6.9 </w:t>
      </w:r>
      <w:r>
        <w:t>Aplicarea spaţierii înainte şi după paragraf</w:t>
      </w:r>
    </w:p>
    <w:p w14:paraId="14FBA4E7" w14:textId="77777777" w:rsidR="006237D1" w:rsidRDefault="00ED6120">
      <w:pPr>
        <w:ind w:left="2" w:right="2593" w:firstLine="567"/>
      </w:pPr>
      <w:r>
        <w:t>Când se apasă tasta </w:t>
      </w:r>
      <w:r>
        <w:rPr>
          <w:rFonts w:ascii="Times New Roman" w:eastAsia="Times New Roman" w:hAnsi="Times New Roman" w:cs="Times New Roman"/>
          <w:i/>
        </w:rPr>
        <w:t>Enter</w:t>
      </w:r>
      <w:r>
        <w:t> </w:t>
      </w:r>
      <w:r>
        <w:t>pentru a începe un paragraf nou, spaţierea de dinaintea respectiv de după paragraful anterior este continuată şi la noul paragraf. Această spaţiere se poate modifica pentru fiecare paragraf în parte.</w:t>
      </w:r>
    </w:p>
    <w:p w14:paraId="14F1F5F5" w14:textId="77777777" w:rsidR="006237D1" w:rsidRDefault="00ED6120">
      <w:pPr>
        <w:ind w:left="371"/>
      </w:pPr>
      <w:r>
        <w:rPr>
          <w:rFonts w:ascii="Wingdings" w:eastAsia="Wingdings" w:hAnsi="Wingdings" w:cs="Wingdings"/>
        </w:rPr>
        <w:t></w:t>
      </w:r>
      <w:r>
        <w:rPr>
          <w:rFonts w:ascii="Wingdings" w:eastAsia="Wingdings" w:hAnsi="Wingdings" w:cs="Wingdings"/>
        </w:rPr>
        <w:tab/>
      </w:r>
      <w:r>
        <w:t>Modificarea spaţierii dinai</w:t>
      </w:r>
      <w:r>
        <w:t>nte şi de după paragraf</w:t>
      </w:r>
    </w:p>
    <w:p w14:paraId="21757671" w14:textId="77777777" w:rsidR="006237D1" w:rsidRDefault="00ED6120">
      <w:pPr>
        <w:numPr>
          <w:ilvl w:val="0"/>
          <w:numId w:val="28"/>
        </w:numPr>
        <w:ind w:hanging="362"/>
      </w:pPr>
      <w:r>
        <w:t>Se selectează paragraful sau paragrafele pentru care dorim să schimbăm spaţierea.</w:t>
      </w:r>
    </w:p>
    <w:p w14:paraId="324D8471" w14:textId="77777777" w:rsidR="006237D1" w:rsidRDefault="00ED6120">
      <w:pPr>
        <w:numPr>
          <w:ilvl w:val="0"/>
          <w:numId w:val="28"/>
        </w:numPr>
        <w:ind w:hanging="362"/>
      </w:pPr>
      <w:r>
        <w:t>Se deschide caseta de dialog </w:t>
      </w:r>
      <w:r>
        <w:rPr>
          <w:rFonts w:ascii="Times New Roman" w:eastAsia="Times New Roman" w:hAnsi="Times New Roman" w:cs="Times New Roman"/>
          <w:i/>
        </w:rPr>
        <w:t>Paragraf</w:t>
      </w:r>
      <w:r>
        <w:t>.</w:t>
      </w:r>
    </w:p>
    <w:p w14:paraId="62DEBDF0" w14:textId="77777777" w:rsidR="006237D1" w:rsidRDefault="00ED6120">
      <w:pPr>
        <w:numPr>
          <w:ilvl w:val="0"/>
          <w:numId w:val="28"/>
        </w:numPr>
        <w:ind w:hanging="362"/>
      </w:pPr>
      <w:r>
        <w:t>În zona </w:t>
      </w:r>
      <w:r>
        <w:rPr>
          <w:rFonts w:ascii="Times New Roman" w:eastAsia="Times New Roman" w:hAnsi="Times New Roman" w:cs="Times New Roman"/>
          <w:i/>
        </w:rPr>
        <w:t xml:space="preserve">Spaţiere </w:t>
      </w:r>
      <w:r>
        <w:t>se poate stabili o spaţiere între paragrafe. </w:t>
      </w:r>
    </w:p>
    <w:p w14:paraId="162986B1" w14:textId="77777777" w:rsidR="006237D1" w:rsidRDefault="00ED6120">
      <w:pPr>
        <w:ind w:left="861" w:right="1873"/>
      </w:pPr>
      <w:r>
        <w:t>În câmpul </w:t>
      </w:r>
      <w:r>
        <w:rPr>
          <w:rFonts w:ascii="Times New Roman" w:eastAsia="Times New Roman" w:hAnsi="Times New Roman" w:cs="Times New Roman"/>
          <w:b/>
          <w:i/>
        </w:rPr>
        <w:t>Înainte</w:t>
      </w:r>
      <w:r>
        <w:rPr>
          <w:rFonts w:ascii="Times New Roman" w:eastAsia="Times New Roman" w:hAnsi="Times New Roman" w:cs="Times New Roman"/>
          <w:i/>
        </w:rPr>
        <w:t xml:space="preserve"> </w:t>
      </w:r>
      <w:r>
        <w:t>se stabileşte dimensiunea spaţ</w:t>
      </w:r>
      <w:r>
        <w:t>iului de deasupra fiecărui paragraf selectat. În câmpul </w:t>
      </w:r>
      <w:r>
        <w:rPr>
          <w:rFonts w:ascii="Times New Roman" w:eastAsia="Times New Roman" w:hAnsi="Times New Roman" w:cs="Times New Roman"/>
          <w:b/>
          <w:i/>
        </w:rPr>
        <w:t>După</w:t>
      </w:r>
      <w:r>
        <w:t> </w:t>
      </w:r>
      <w:r>
        <w:t>se stabileşte dimensiunea spaţiului de după fiecare paragraf selectat.</w:t>
      </w:r>
    </w:p>
    <w:p w14:paraId="5220FA5C" w14:textId="77777777" w:rsidR="006237D1" w:rsidRDefault="00ED6120">
      <w:pPr>
        <w:numPr>
          <w:ilvl w:val="0"/>
          <w:numId w:val="28"/>
        </w:numPr>
        <w:spacing w:after="167"/>
        <w:ind w:hanging="362"/>
      </w:pPr>
      <w:r>
        <w:t>Se închide caseta </w:t>
      </w:r>
      <w:r>
        <w:rPr>
          <w:rFonts w:ascii="Times New Roman" w:eastAsia="Times New Roman" w:hAnsi="Times New Roman" w:cs="Times New Roman"/>
          <w:i/>
        </w:rPr>
        <w:t>Paragraf</w:t>
      </w:r>
      <w:r>
        <w:t> </w:t>
      </w:r>
      <w:r>
        <w:t>prin clic pe butonul </w:t>
      </w:r>
      <w:r>
        <w:rPr>
          <w:rFonts w:ascii="Times New Roman" w:eastAsia="Times New Roman" w:hAnsi="Times New Roman" w:cs="Times New Roman"/>
          <w:i/>
        </w:rPr>
        <w:t>OK</w:t>
      </w:r>
      <w:r>
        <w:t>.</w:t>
      </w:r>
    </w:p>
    <w:p w14:paraId="56316EE4" w14:textId="77777777" w:rsidR="006237D1" w:rsidRDefault="00ED6120">
      <w:pPr>
        <w:pStyle w:val="Heading2"/>
        <w:ind w:left="1349" w:right="1661" w:hanging="397"/>
      </w:pPr>
      <w:r>
        <w:t xml:space="preserve">2.6.10 </w:t>
      </w:r>
      <w:r>
        <w:t>Introducerea şi ştergerea marcatorilor (bullets) şi a numerotărilor (numbering) pentru o listă simplă</w:t>
      </w:r>
    </w:p>
    <w:p w14:paraId="41780801" w14:textId="77777777" w:rsidR="006237D1" w:rsidRDefault="00ED6120">
      <w:pPr>
        <w:ind w:left="1" w:right="1872" w:firstLine="567"/>
      </w:pPr>
      <w:r>
        <w:t xml:space="preserve">În </w:t>
      </w:r>
      <w:r>
        <w:rPr>
          <w:rFonts w:ascii="Times New Roman" w:eastAsia="Times New Roman" w:hAnsi="Times New Roman" w:cs="Times New Roman"/>
          <w:i/>
        </w:rPr>
        <w:t>Word</w:t>
      </w:r>
      <w:r>
        <w:t> </w:t>
      </w:r>
      <w:r>
        <w:t>se pot crea automat liste cu marcatori sau liste numerotate în timpul tastării textului, sau se pot adăuga rapid marcatori sau numere la liniile d</w:t>
      </w:r>
      <w:r>
        <w:t>e text deja introduse. Un marcator sau o numerotare apare în faţa primului rând din paragraf. Pentru crearea listelor numerotate sau marcate se poate folosi bara de instrumente </w:t>
      </w:r>
      <w:r>
        <w:rPr>
          <w:rFonts w:ascii="Times New Roman" w:eastAsia="Times New Roman" w:hAnsi="Times New Roman" w:cs="Times New Roman"/>
          <w:b/>
          <w:i/>
        </w:rPr>
        <w:t>Paragraf</w:t>
      </w:r>
      <w:r>
        <w:t>.</w:t>
      </w:r>
    </w:p>
    <w:p w14:paraId="34D7ECC6" w14:textId="77777777" w:rsidR="006237D1" w:rsidRDefault="00ED6120">
      <w:pPr>
        <w:ind w:left="721" w:hanging="360"/>
      </w:pPr>
      <w:r>
        <w:rPr>
          <w:rFonts w:ascii="Wingdings" w:eastAsia="Wingdings" w:hAnsi="Wingdings" w:cs="Wingdings"/>
        </w:rPr>
        <w:t></w:t>
      </w:r>
      <w:r>
        <w:rPr>
          <w:rFonts w:ascii="Wingdings" w:eastAsia="Wingdings" w:hAnsi="Wingdings" w:cs="Wingdings"/>
        </w:rPr>
        <w:tab/>
      </w:r>
      <w:r>
        <w:t>Adăugarea de marcatori sau numerotări la textul existent utilizând </w:t>
      </w:r>
      <w:r>
        <w:t>bara </w:t>
      </w:r>
      <w:r>
        <w:rPr>
          <w:rFonts w:ascii="Times New Roman" w:eastAsia="Times New Roman" w:hAnsi="Times New Roman" w:cs="Times New Roman"/>
          <w:b/>
          <w:i/>
        </w:rPr>
        <w:t>Formatting</w:t>
      </w:r>
    </w:p>
    <w:p w14:paraId="5AA33CAC" w14:textId="77777777" w:rsidR="006237D1" w:rsidRDefault="00ED6120">
      <w:pPr>
        <w:numPr>
          <w:ilvl w:val="0"/>
          <w:numId w:val="29"/>
        </w:numPr>
        <w:ind w:hanging="362"/>
      </w:pPr>
      <w:r>
        <w:t>Se selectează textul ce urmează a fi marcat sau numerotat.</w:t>
      </w:r>
    </w:p>
    <w:p w14:paraId="435B7D08" w14:textId="77777777" w:rsidR="006237D1" w:rsidRDefault="00ED6120">
      <w:pPr>
        <w:numPr>
          <w:ilvl w:val="0"/>
          <w:numId w:val="29"/>
        </w:numPr>
        <w:ind w:hanging="362"/>
      </w:pPr>
      <w:r>
        <w:rPr>
          <w:noProof/>
        </w:rPr>
        <w:lastRenderedPageBreak/>
        <w:drawing>
          <wp:anchor distT="0" distB="0" distL="114300" distR="114300" simplePos="0" relativeHeight="251676672" behindDoc="0" locked="0" layoutInCell="1" allowOverlap="0" wp14:anchorId="2CC70FA7" wp14:editId="6BB03768">
            <wp:simplePos x="0" y="0"/>
            <wp:positionH relativeFrom="column">
              <wp:posOffset>4450549</wp:posOffset>
            </wp:positionH>
            <wp:positionV relativeFrom="paragraph">
              <wp:posOffset>-63653</wp:posOffset>
            </wp:positionV>
            <wp:extent cx="1997304" cy="2780813"/>
            <wp:effectExtent l="0" t="0" r="0" b="0"/>
            <wp:wrapSquare wrapText="bothSides"/>
            <wp:docPr id="2136" name="Picture 2136"/>
            <wp:cNvGraphicFramePr/>
            <a:graphic xmlns:a="http://schemas.openxmlformats.org/drawingml/2006/main">
              <a:graphicData uri="http://schemas.openxmlformats.org/drawingml/2006/picture">
                <pic:pic xmlns:pic="http://schemas.openxmlformats.org/drawingml/2006/picture">
                  <pic:nvPicPr>
                    <pic:cNvPr id="2136" name="Picture 2136"/>
                    <pic:cNvPicPr/>
                  </pic:nvPicPr>
                  <pic:blipFill>
                    <a:blip r:embed="rId75"/>
                    <a:stretch>
                      <a:fillRect/>
                    </a:stretch>
                  </pic:blipFill>
                  <pic:spPr>
                    <a:xfrm>
                      <a:off x="0" y="0"/>
                      <a:ext cx="1997304" cy="2780813"/>
                    </a:xfrm>
                    <a:prstGeom prst="rect">
                      <a:avLst/>
                    </a:prstGeom>
                  </pic:spPr>
                </pic:pic>
              </a:graphicData>
            </a:graphic>
          </wp:anchor>
        </w:drawing>
      </w:r>
      <w:r>
        <w:t>Din secţiunea </w:t>
      </w:r>
      <w:r>
        <w:rPr>
          <w:rFonts w:ascii="Times New Roman" w:eastAsia="Times New Roman" w:hAnsi="Times New Roman" w:cs="Times New Roman"/>
          <w:b/>
          <w:i/>
        </w:rPr>
        <w:t>Paragraf</w:t>
      </w:r>
      <w:r>
        <w:t> </w:t>
      </w:r>
      <w:r>
        <w:t>se activează prin clic, butonul </w:t>
      </w:r>
      <w:r>
        <w:rPr>
          <w:rFonts w:ascii="Times New Roman" w:eastAsia="Times New Roman" w:hAnsi="Times New Roman" w:cs="Times New Roman"/>
          <w:i/>
        </w:rPr>
        <w:t>Marcatori</w:t>
      </w:r>
      <w:r>
        <w:t xml:space="preserve">. </w:t>
      </w:r>
      <w:r>
        <w:t>Listele obţinute prin utilizarea acestor butoane conţin un anumit marcator (sau un anumit tip de numerotare) şi fo</w:t>
      </w:r>
      <w:r>
        <w:t>losesc un spaţiu prestabilit între marcator (sau număr) şi textul care urmează.</w:t>
      </w:r>
    </w:p>
    <w:p w14:paraId="27D880FC" w14:textId="77777777" w:rsidR="006237D1" w:rsidRDefault="00ED6120">
      <w:pPr>
        <w:ind w:left="721" w:hanging="360"/>
      </w:pPr>
      <w:r>
        <w:rPr>
          <w:rFonts w:ascii="Wingdings" w:eastAsia="Wingdings" w:hAnsi="Wingdings" w:cs="Wingdings"/>
        </w:rPr>
        <w:t></w:t>
      </w:r>
      <w:r>
        <w:rPr>
          <w:rFonts w:ascii="Wingdings" w:eastAsia="Wingdings" w:hAnsi="Wingdings" w:cs="Wingdings"/>
        </w:rPr>
        <w:tab/>
      </w:r>
      <w:r>
        <w:t>Ştergerea (eliminarea) marcatorilor sau a numerotărilor din faţa textului</w:t>
      </w:r>
    </w:p>
    <w:p w14:paraId="37D91EA9" w14:textId="77777777" w:rsidR="006237D1" w:rsidRDefault="00ED6120">
      <w:pPr>
        <w:numPr>
          <w:ilvl w:val="0"/>
          <w:numId w:val="30"/>
        </w:numPr>
        <w:ind w:hanging="361"/>
      </w:pPr>
      <w:r>
        <w:t>Se selectează paragrafele de la care se doreşte eliminarea marcatorilor sau numerotării.</w:t>
      </w:r>
    </w:p>
    <w:p w14:paraId="1F7A0E71" w14:textId="77777777" w:rsidR="006237D1" w:rsidRDefault="00ED6120">
      <w:pPr>
        <w:numPr>
          <w:ilvl w:val="0"/>
          <w:numId w:val="30"/>
        </w:numPr>
        <w:ind w:hanging="361"/>
      </w:pPr>
      <w:r>
        <w:t>Din secţiun</w:t>
      </w:r>
      <w:r>
        <w:t>ea </w:t>
      </w:r>
      <w:r>
        <w:rPr>
          <w:rFonts w:ascii="Times New Roman" w:eastAsia="Times New Roman" w:hAnsi="Times New Roman" w:cs="Times New Roman"/>
          <w:i/>
        </w:rPr>
        <w:t>Paragraf</w:t>
      </w:r>
      <w:r>
        <w:t> </w:t>
      </w:r>
      <w:r>
        <w:t>se dezactivează prin clic butonul corespunzător tipului de listă.</w:t>
      </w:r>
    </w:p>
    <w:p w14:paraId="2888BEBF" w14:textId="77777777" w:rsidR="006237D1" w:rsidRDefault="00ED6120">
      <w:pPr>
        <w:ind w:left="10"/>
      </w:pPr>
      <w:r>
        <w:rPr>
          <w:rFonts w:ascii="Times New Roman" w:eastAsia="Times New Roman" w:hAnsi="Times New Roman" w:cs="Times New Roman"/>
          <w:b/>
          <w:u w:val="single" w:color="181717"/>
        </w:rPr>
        <w:t>Notă:</w:t>
      </w:r>
      <w:r>
        <w:t>  </w:t>
      </w:r>
      <w:r>
        <w:t>Word oferă posibilitatea de a define noi tipuri de marcatori sau de numerotări.</w:t>
      </w:r>
    </w:p>
    <w:p w14:paraId="210A79FC" w14:textId="77777777" w:rsidR="006237D1" w:rsidRDefault="00ED6120">
      <w:pPr>
        <w:ind w:left="370"/>
      </w:pPr>
      <w:r>
        <w:rPr>
          <w:rFonts w:ascii="Wingdings" w:eastAsia="Wingdings" w:hAnsi="Wingdings" w:cs="Wingdings"/>
        </w:rPr>
        <w:t></w:t>
      </w:r>
      <w:r>
        <w:rPr>
          <w:rFonts w:ascii="Wingdings" w:eastAsia="Wingdings" w:hAnsi="Wingdings" w:cs="Wingdings"/>
        </w:rPr>
        <w:tab/>
      </w:r>
      <w:r>
        <w:t>Adăugarea unui chenar unuia sau mai multor paragrafe</w:t>
      </w:r>
    </w:p>
    <w:p w14:paraId="29F66ECC" w14:textId="77777777" w:rsidR="006237D1" w:rsidRDefault="00ED6120">
      <w:pPr>
        <w:numPr>
          <w:ilvl w:val="0"/>
          <w:numId w:val="31"/>
        </w:numPr>
        <w:ind w:hanging="362"/>
      </w:pPr>
      <w:r>
        <w:t>Se selectează paragraful (paragrafel</w:t>
      </w:r>
      <w:r>
        <w:t>e) la care se va aplica chenarul.</w:t>
      </w:r>
    </w:p>
    <w:p w14:paraId="6E054F10" w14:textId="77777777" w:rsidR="006237D1" w:rsidRDefault="00ED6120">
      <w:pPr>
        <w:numPr>
          <w:ilvl w:val="0"/>
          <w:numId w:val="31"/>
        </w:numPr>
        <w:ind w:hanging="362"/>
      </w:pPr>
      <w:r>
        <w:t>Se dă clic pe butonul </w:t>
      </w:r>
      <w:r>
        <w:rPr>
          <w:rFonts w:ascii="Times New Roman" w:eastAsia="Times New Roman" w:hAnsi="Times New Roman" w:cs="Times New Roman"/>
          <w:i/>
        </w:rPr>
        <w:t>Borduri exterioare</w:t>
      </w:r>
      <w:r>
        <w:t xml:space="preserve">  </w:t>
      </w:r>
      <w:r>
        <w:rPr>
          <w:noProof/>
        </w:rPr>
        <w:drawing>
          <wp:inline distT="0" distB="0" distL="0" distR="0" wp14:anchorId="624A8465" wp14:editId="5FC5FB05">
            <wp:extent cx="251460" cy="175260"/>
            <wp:effectExtent l="0" t="0" r="0" b="0"/>
            <wp:docPr id="2113" name="Picture 2113"/>
            <wp:cNvGraphicFramePr/>
            <a:graphic xmlns:a="http://schemas.openxmlformats.org/drawingml/2006/main">
              <a:graphicData uri="http://schemas.openxmlformats.org/drawingml/2006/picture">
                <pic:pic xmlns:pic="http://schemas.openxmlformats.org/drawingml/2006/picture">
                  <pic:nvPicPr>
                    <pic:cNvPr id="2113" name="Picture 2113"/>
                    <pic:cNvPicPr/>
                  </pic:nvPicPr>
                  <pic:blipFill>
                    <a:blip r:embed="rId76"/>
                    <a:stretch>
                      <a:fillRect/>
                    </a:stretch>
                  </pic:blipFill>
                  <pic:spPr>
                    <a:xfrm>
                      <a:off x="0" y="0"/>
                      <a:ext cx="251460" cy="175260"/>
                    </a:xfrm>
                    <a:prstGeom prst="rect">
                      <a:avLst/>
                    </a:prstGeom>
                  </pic:spPr>
                </pic:pic>
              </a:graphicData>
            </a:graphic>
          </wp:inline>
        </w:drawing>
      </w:r>
      <w:r>
        <w:t> </w:t>
      </w:r>
      <w:r>
        <w:t>din secţiunea </w:t>
      </w:r>
      <w:r>
        <w:rPr>
          <w:rFonts w:ascii="Times New Roman" w:eastAsia="Times New Roman" w:hAnsi="Times New Roman" w:cs="Times New Roman"/>
          <w:b/>
          <w:i/>
        </w:rPr>
        <w:t>Paragraf</w:t>
      </w:r>
      <w:r>
        <w:rPr>
          <w:rFonts w:ascii="Times New Roman" w:eastAsia="Times New Roman" w:hAnsi="Times New Roman" w:cs="Times New Roman"/>
          <w:i/>
        </w:rPr>
        <w:t>.</w:t>
      </w:r>
    </w:p>
    <w:p w14:paraId="5CB7198A" w14:textId="77777777" w:rsidR="006237D1" w:rsidRDefault="00ED6120">
      <w:pPr>
        <w:ind w:left="371"/>
      </w:pPr>
      <w:r>
        <w:rPr>
          <w:rFonts w:ascii="Wingdings" w:eastAsia="Wingdings" w:hAnsi="Wingdings" w:cs="Wingdings"/>
        </w:rPr>
        <w:t></w:t>
      </w:r>
      <w:r>
        <w:rPr>
          <w:rFonts w:ascii="Wingdings" w:eastAsia="Wingdings" w:hAnsi="Wingdings" w:cs="Wingdings"/>
        </w:rPr>
        <w:tab/>
      </w:r>
      <w:r>
        <w:t>Adăugarea unei culori de fundal unui paragraf</w:t>
      </w:r>
    </w:p>
    <w:p w14:paraId="775B9F5E" w14:textId="77777777" w:rsidR="006237D1" w:rsidRDefault="00ED6120">
      <w:pPr>
        <w:numPr>
          <w:ilvl w:val="0"/>
          <w:numId w:val="32"/>
        </w:numPr>
        <w:ind w:hanging="606"/>
      </w:pPr>
      <w:r>
        <w:t>Se selectează paragraful sau paragrafele.</w:t>
      </w:r>
    </w:p>
    <w:p w14:paraId="10FDC9FE" w14:textId="77777777" w:rsidR="006237D1" w:rsidRDefault="00ED6120">
      <w:pPr>
        <w:numPr>
          <w:ilvl w:val="0"/>
          <w:numId w:val="32"/>
        </w:numPr>
        <w:ind w:hanging="606"/>
      </w:pPr>
      <w:r>
        <w:rPr>
          <w:noProof/>
        </w:rPr>
        <w:drawing>
          <wp:inline distT="0" distB="0" distL="0" distR="0" wp14:anchorId="493BD0F9" wp14:editId="16CCB85A">
            <wp:extent cx="278606" cy="185738"/>
            <wp:effectExtent l="0" t="0" r="0" b="0"/>
            <wp:docPr id="2123" name="Picture 2123"/>
            <wp:cNvGraphicFramePr/>
            <a:graphic xmlns:a="http://schemas.openxmlformats.org/drawingml/2006/main">
              <a:graphicData uri="http://schemas.openxmlformats.org/drawingml/2006/picture">
                <pic:pic xmlns:pic="http://schemas.openxmlformats.org/drawingml/2006/picture">
                  <pic:nvPicPr>
                    <pic:cNvPr id="2123" name="Picture 2123"/>
                    <pic:cNvPicPr/>
                  </pic:nvPicPr>
                  <pic:blipFill>
                    <a:blip r:embed="rId77"/>
                    <a:stretch>
                      <a:fillRect/>
                    </a:stretch>
                  </pic:blipFill>
                  <pic:spPr>
                    <a:xfrm>
                      <a:off x="0" y="0"/>
                      <a:ext cx="278606" cy="185738"/>
                    </a:xfrm>
                    <a:prstGeom prst="rect">
                      <a:avLst/>
                    </a:prstGeom>
                  </pic:spPr>
                </pic:pic>
              </a:graphicData>
            </a:graphic>
          </wp:inline>
        </w:drawing>
      </w:r>
      <w:r>
        <w:tab/>
        <w:t>Se dă clic pe butonul </w:t>
      </w:r>
      <w:r>
        <w:rPr>
          <w:rFonts w:ascii="Times New Roman" w:eastAsia="Times New Roman" w:hAnsi="Times New Roman" w:cs="Times New Roman"/>
          <w:i/>
        </w:rPr>
        <w:t>Umbrire</w:t>
      </w:r>
      <w:r>
        <w:t>   </w:t>
      </w:r>
      <w:r>
        <w:t>din secţiunea </w:t>
      </w:r>
      <w:r>
        <w:rPr>
          <w:rFonts w:ascii="Times New Roman" w:eastAsia="Times New Roman" w:hAnsi="Times New Roman" w:cs="Times New Roman"/>
          <w:b/>
          <w:i/>
        </w:rPr>
        <w:t>Paragraf</w:t>
      </w:r>
      <w:r>
        <w:rPr>
          <w:rFonts w:ascii="Times New Roman" w:eastAsia="Times New Roman" w:hAnsi="Times New Roman" w:cs="Times New Roman"/>
          <w:i/>
        </w:rPr>
        <w:t>.</w:t>
      </w:r>
    </w:p>
    <w:p w14:paraId="733ADE07" w14:textId="77777777" w:rsidR="006237D1" w:rsidRDefault="00ED6120">
      <w:pPr>
        <w:pStyle w:val="Heading1"/>
        <w:ind w:left="393"/>
      </w:pPr>
      <w:r>
        <w:t xml:space="preserve">2.7 </w:t>
      </w:r>
      <w:r>
        <w:t>Formatarea paginilor</w:t>
      </w:r>
    </w:p>
    <w:p w14:paraId="34649AB2" w14:textId="77777777" w:rsidR="006237D1" w:rsidRDefault="00ED6120">
      <w:pPr>
        <w:pStyle w:val="Heading2"/>
        <w:ind w:left="962" w:right="63"/>
      </w:pPr>
      <w:r>
        <w:t xml:space="preserve">2.7.1 </w:t>
      </w:r>
      <w:r>
        <w:t xml:space="preserve">Schimbarea dimensiunii paginii, a orientării şi marginilor </w:t>
      </w:r>
    </w:p>
    <w:p w14:paraId="128F64BA" w14:textId="77777777" w:rsidR="006237D1" w:rsidRDefault="00ED6120">
      <w:pPr>
        <w:ind w:left="2" w:firstLine="567"/>
      </w:pPr>
      <w:r>
        <w:rPr>
          <w:noProof/>
        </w:rPr>
        <w:drawing>
          <wp:anchor distT="0" distB="0" distL="114300" distR="114300" simplePos="0" relativeHeight="251677696" behindDoc="0" locked="0" layoutInCell="1" allowOverlap="0" wp14:anchorId="46C90AA5" wp14:editId="29AA2D64">
            <wp:simplePos x="0" y="0"/>
            <wp:positionH relativeFrom="column">
              <wp:posOffset>4525872</wp:posOffset>
            </wp:positionH>
            <wp:positionV relativeFrom="paragraph">
              <wp:posOffset>33029</wp:posOffset>
            </wp:positionV>
            <wp:extent cx="1955068" cy="2338578"/>
            <wp:effectExtent l="0" t="0" r="0" b="0"/>
            <wp:wrapSquare wrapText="bothSides"/>
            <wp:docPr id="2332" name="Picture 2332"/>
            <wp:cNvGraphicFramePr/>
            <a:graphic xmlns:a="http://schemas.openxmlformats.org/drawingml/2006/main">
              <a:graphicData uri="http://schemas.openxmlformats.org/drawingml/2006/picture">
                <pic:pic xmlns:pic="http://schemas.openxmlformats.org/drawingml/2006/picture">
                  <pic:nvPicPr>
                    <pic:cNvPr id="2332" name="Picture 2332"/>
                    <pic:cNvPicPr/>
                  </pic:nvPicPr>
                  <pic:blipFill>
                    <a:blip r:embed="rId78"/>
                    <a:stretch>
                      <a:fillRect/>
                    </a:stretch>
                  </pic:blipFill>
                  <pic:spPr>
                    <a:xfrm>
                      <a:off x="0" y="0"/>
                      <a:ext cx="1955068" cy="2338578"/>
                    </a:xfrm>
                    <a:prstGeom prst="rect">
                      <a:avLst/>
                    </a:prstGeom>
                  </pic:spPr>
                </pic:pic>
              </a:graphicData>
            </a:graphic>
          </wp:anchor>
        </w:drawing>
      </w:r>
      <w:r>
        <w:t>Utilizatorul poate stabili dimensiunea foii de hârtie, orientarea paginilor din document, precum şi marginile libere ce se vor lăsa de la marginea foii fizice până la textul din pagină. </w:t>
      </w:r>
    </w:p>
    <w:p w14:paraId="2217E0AE" w14:textId="77777777" w:rsidR="006237D1" w:rsidRDefault="00ED6120">
      <w:pPr>
        <w:ind w:left="2" w:firstLine="567"/>
      </w:pPr>
      <w:r>
        <w:rPr>
          <w:rFonts w:ascii="Times New Roman" w:eastAsia="Times New Roman" w:hAnsi="Times New Roman" w:cs="Times New Roman"/>
          <w:i/>
        </w:rPr>
        <w:t>Word</w:t>
      </w:r>
      <w:r>
        <w:t> </w:t>
      </w:r>
      <w:r>
        <w:t>utilizează stiluri de pagină pentru a stabili orientarea paginil</w:t>
      </w:r>
      <w:r>
        <w:t>or în document. Pentru ca în acelaşi document să aveţi pagini orientate şi </w:t>
      </w:r>
      <w:r>
        <w:rPr>
          <w:rFonts w:ascii="Times New Roman" w:eastAsia="Times New Roman" w:hAnsi="Times New Roman" w:cs="Times New Roman"/>
          <w:i/>
        </w:rPr>
        <w:t xml:space="preserve">Portret </w:t>
      </w:r>
      <w:r>
        <w:t>şi </w:t>
      </w:r>
      <w:r>
        <w:rPr>
          <w:rFonts w:ascii="Times New Roman" w:eastAsia="Times New Roman" w:hAnsi="Times New Roman" w:cs="Times New Roman"/>
          <w:i/>
        </w:rPr>
        <w:t>Vedere</w:t>
      </w:r>
      <w:r>
        <w:t> </w:t>
      </w:r>
      <w:r>
        <w:t>trebuie să aveţi definite cel puţin două stiluri de pagină, unul să utilizeze orientarea </w:t>
      </w:r>
      <w:r>
        <w:rPr>
          <w:rFonts w:ascii="Times New Roman" w:eastAsia="Times New Roman" w:hAnsi="Times New Roman" w:cs="Times New Roman"/>
          <w:i/>
        </w:rPr>
        <w:t>portrait</w:t>
      </w:r>
      <w:r>
        <w:t> ş</w:t>
      </w:r>
      <w:r>
        <w:t>i celălalt orientarea </w:t>
      </w:r>
      <w:r>
        <w:rPr>
          <w:rFonts w:ascii="Times New Roman" w:eastAsia="Times New Roman" w:hAnsi="Times New Roman" w:cs="Times New Roman"/>
          <w:i/>
        </w:rPr>
        <w:t>landscape</w:t>
      </w:r>
      <w:r>
        <w:t xml:space="preserve">.  </w:t>
      </w:r>
    </w:p>
    <w:p w14:paraId="09133407" w14:textId="77777777" w:rsidR="006237D1" w:rsidRDefault="00ED6120">
      <w:pPr>
        <w:pStyle w:val="Heading2"/>
        <w:spacing w:after="0"/>
        <w:ind w:left="722" w:right="63" w:hanging="360"/>
      </w:pPr>
      <w:r>
        <w:rPr>
          <w:rFonts w:ascii="Wingdings" w:eastAsia="Wingdings" w:hAnsi="Wingdings" w:cs="Wingdings"/>
          <w:b w:val="0"/>
        </w:rPr>
        <w:t></w:t>
      </w:r>
      <w:r>
        <w:rPr>
          <w:rFonts w:ascii="Wingdings" w:eastAsia="Wingdings" w:hAnsi="Wingdings" w:cs="Wingdings"/>
          <w:b w:val="0"/>
        </w:rPr>
        <w:tab/>
      </w:r>
      <w:r>
        <w:t xml:space="preserve">Schimbarea mărimii paginii </w:t>
      </w:r>
      <w:r>
        <w:t>şi a orientării pentru stilul curent de pagină</w:t>
      </w:r>
    </w:p>
    <w:p w14:paraId="40BFA897" w14:textId="77777777" w:rsidR="006237D1" w:rsidRDefault="00ED6120">
      <w:pPr>
        <w:numPr>
          <w:ilvl w:val="0"/>
          <w:numId w:val="33"/>
        </w:numPr>
        <w:ind w:hanging="361"/>
      </w:pPr>
      <w:r>
        <w:t>Se alege panglica (ribbon) cu numele </w:t>
      </w:r>
      <w:r>
        <w:rPr>
          <w:rFonts w:ascii="Times New Roman" w:eastAsia="Times New Roman" w:hAnsi="Times New Roman" w:cs="Times New Roman"/>
          <w:b/>
          <w:i/>
        </w:rPr>
        <w:t>Aspect pagină</w:t>
      </w:r>
      <w:r>
        <w:t>.</w:t>
      </w:r>
    </w:p>
    <w:p w14:paraId="13B37D9A" w14:textId="77777777" w:rsidR="006237D1" w:rsidRDefault="00ED6120">
      <w:pPr>
        <w:numPr>
          <w:ilvl w:val="0"/>
          <w:numId w:val="33"/>
        </w:numPr>
        <w:ind w:hanging="361"/>
      </w:pPr>
      <w:r>
        <w:t>Se face apoi clic pe butonul pentru deschiderea casetei de dialog </w:t>
      </w:r>
      <w:r>
        <w:rPr>
          <w:rFonts w:ascii="Times New Roman" w:eastAsia="Times New Roman" w:hAnsi="Times New Roman" w:cs="Times New Roman"/>
          <w:i/>
        </w:rPr>
        <w:t>Iniţializare pagină</w:t>
      </w:r>
      <w:r>
        <w:t xml:space="preserve"> </w:t>
      </w:r>
      <w:r>
        <w:rPr>
          <w:noProof/>
        </w:rPr>
        <w:drawing>
          <wp:inline distT="0" distB="0" distL="0" distR="0" wp14:anchorId="009C19D1" wp14:editId="7F971B26">
            <wp:extent cx="171450" cy="171450"/>
            <wp:effectExtent l="0" t="0" r="0" b="0"/>
            <wp:docPr id="2214" name="Picture 2214"/>
            <wp:cNvGraphicFramePr/>
            <a:graphic xmlns:a="http://schemas.openxmlformats.org/drawingml/2006/main">
              <a:graphicData uri="http://schemas.openxmlformats.org/drawingml/2006/picture">
                <pic:pic xmlns:pic="http://schemas.openxmlformats.org/drawingml/2006/picture">
                  <pic:nvPicPr>
                    <pic:cNvPr id="2214" name="Picture 2214"/>
                    <pic:cNvPicPr/>
                  </pic:nvPicPr>
                  <pic:blipFill>
                    <a:blip r:embed="rId37"/>
                    <a:stretch>
                      <a:fillRect/>
                    </a:stretch>
                  </pic:blipFill>
                  <pic:spPr>
                    <a:xfrm>
                      <a:off x="0" y="0"/>
                      <a:ext cx="171450" cy="171450"/>
                    </a:xfrm>
                    <a:prstGeom prst="rect">
                      <a:avLst/>
                    </a:prstGeom>
                  </pic:spPr>
                </pic:pic>
              </a:graphicData>
            </a:graphic>
          </wp:inline>
        </w:drawing>
      </w:r>
    </w:p>
    <w:p w14:paraId="67E64121" w14:textId="77777777" w:rsidR="006237D1" w:rsidRDefault="00ED6120">
      <w:pPr>
        <w:numPr>
          <w:ilvl w:val="0"/>
          <w:numId w:val="34"/>
        </w:numPr>
        <w:ind w:hanging="284"/>
      </w:pPr>
      <w:r>
        <w:t>Dimensiunea foii de hârtie se alege din lista </w:t>
      </w:r>
      <w:r>
        <w:rPr>
          <w:rFonts w:ascii="Times New Roman" w:eastAsia="Times New Roman" w:hAnsi="Times New Roman" w:cs="Times New Roman"/>
          <w:b/>
          <w:i/>
        </w:rPr>
        <w:t xml:space="preserve">Dimensiune hârtie, </w:t>
      </w:r>
      <w:r>
        <w:t>tabu</w:t>
      </w:r>
      <w:r>
        <w:t>l </w:t>
      </w:r>
      <w:r>
        <w:rPr>
          <w:rFonts w:ascii="Times New Roman" w:eastAsia="Times New Roman" w:hAnsi="Times New Roman" w:cs="Times New Roman"/>
          <w:b/>
          <w:i/>
        </w:rPr>
        <w:t>Hârtie</w:t>
      </w:r>
      <w:r>
        <w:t>. Dimensiunile foii alese apar în câmpurile </w:t>
      </w:r>
      <w:r>
        <w:rPr>
          <w:rFonts w:ascii="Times New Roman" w:eastAsia="Times New Roman" w:hAnsi="Times New Roman" w:cs="Times New Roman"/>
          <w:i/>
        </w:rPr>
        <w:t>Lăţime</w:t>
      </w:r>
      <w:r>
        <w:t> ş</w:t>
      </w:r>
      <w:r>
        <w:t>i </w:t>
      </w:r>
      <w:r>
        <w:rPr>
          <w:rFonts w:ascii="Times New Roman" w:eastAsia="Times New Roman" w:hAnsi="Times New Roman" w:cs="Times New Roman"/>
          <w:i/>
        </w:rPr>
        <w:t>Înălţime</w:t>
      </w:r>
      <w:r>
        <w:t>. Se poate indica o dimensiune personalizată de pagină dacă se introduc alte dimensiuni în aceste câmpuri.</w:t>
      </w:r>
    </w:p>
    <w:p w14:paraId="075D7412" w14:textId="77777777" w:rsidR="006237D1" w:rsidRDefault="00ED6120">
      <w:pPr>
        <w:numPr>
          <w:ilvl w:val="0"/>
          <w:numId w:val="34"/>
        </w:numPr>
        <w:ind w:hanging="284"/>
      </w:pPr>
      <w:r>
        <w:t>Orientarea paginii se stabileşte în tabul </w:t>
      </w:r>
      <w:r>
        <w:rPr>
          <w:rFonts w:ascii="Times New Roman" w:eastAsia="Times New Roman" w:hAnsi="Times New Roman" w:cs="Times New Roman"/>
          <w:b/>
          <w:i/>
          <w:sz w:val="20"/>
        </w:rPr>
        <w:t>Margini</w:t>
      </w:r>
      <w:r>
        <w:t>, secţiunea </w:t>
      </w:r>
      <w:r>
        <w:rPr>
          <w:rFonts w:ascii="Times New Roman" w:eastAsia="Times New Roman" w:hAnsi="Times New Roman" w:cs="Times New Roman"/>
          <w:b/>
          <w:i/>
        </w:rPr>
        <w:t>Orientare</w:t>
      </w:r>
      <w:r>
        <w:t> </w:t>
      </w:r>
      <w:r>
        <w:t>prin cli</w:t>
      </w:r>
      <w:r>
        <w:t>c pe una dintre variante, </w:t>
      </w:r>
      <w:r>
        <w:rPr>
          <w:rFonts w:ascii="Times New Roman" w:eastAsia="Times New Roman" w:hAnsi="Times New Roman" w:cs="Times New Roman"/>
          <w:i/>
        </w:rPr>
        <w:t>Portret</w:t>
      </w:r>
      <w:r>
        <w:rPr>
          <w:rFonts w:ascii="Times New Roman" w:eastAsia="Times New Roman" w:hAnsi="Times New Roman" w:cs="Times New Roman"/>
          <w:b/>
          <w:i/>
        </w:rPr>
        <w:t xml:space="preserve"> </w:t>
      </w:r>
      <w:r>
        <w:t>(tip portret) sau </w:t>
      </w:r>
      <w:r>
        <w:rPr>
          <w:rFonts w:ascii="Times New Roman" w:eastAsia="Times New Roman" w:hAnsi="Times New Roman" w:cs="Times New Roman"/>
          <w:i/>
        </w:rPr>
        <w:t>Vedere</w:t>
      </w:r>
      <w:r>
        <w:rPr>
          <w:rFonts w:ascii="Times New Roman" w:eastAsia="Times New Roman" w:hAnsi="Times New Roman" w:cs="Times New Roman"/>
          <w:b/>
          <w:i/>
        </w:rPr>
        <w:t xml:space="preserve"> </w:t>
      </w:r>
      <w:r>
        <w:t>(tip vedere). </w:t>
      </w:r>
    </w:p>
    <w:p w14:paraId="273A8B4A" w14:textId="77777777" w:rsidR="006237D1" w:rsidRDefault="00ED6120">
      <w:pPr>
        <w:numPr>
          <w:ilvl w:val="0"/>
          <w:numId w:val="34"/>
        </w:numPr>
        <w:ind w:hanging="284"/>
      </w:pPr>
      <w:r>
        <w:t>În zona </w:t>
      </w:r>
      <w:r>
        <w:rPr>
          <w:rFonts w:ascii="Times New Roman" w:eastAsia="Times New Roman" w:hAnsi="Times New Roman" w:cs="Times New Roman"/>
          <w:b/>
          <w:i/>
        </w:rPr>
        <w:t xml:space="preserve">Margini </w:t>
      </w:r>
      <w:r>
        <w:t>se stabilesc marginile, care se lasă pentru foaia de hârtie, în casetele </w:t>
      </w:r>
      <w:r>
        <w:rPr>
          <w:rFonts w:ascii="Times New Roman" w:eastAsia="Times New Roman" w:hAnsi="Times New Roman" w:cs="Times New Roman"/>
          <w:i/>
        </w:rPr>
        <w:t>Sus, Jos, Stânga, Dreapta</w:t>
      </w:r>
      <w:r>
        <w:t xml:space="preserve">. </w:t>
      </w:r>
    </w:p>
    <w:p w14:paraId="0BFE6AEE" w14:textId="77777777" w:rsidR="006237D1" w:rsidRDefault="00ED6120">
      <w:pPr>
        <w:numPr>
          <w:ilvl w:val="0"/>
          <w:numId w:val="34"/>
        </w:numPr>
        <w:ind w:hanging="284"/>
      </w:pPr>
      <w:r>
        <w:t>În zona </w:t>
      </w:r>
      <w:r>
        <w:rPr>
          <w:rFonts w:ascii="Times New Roman" w:eastAsia="Times New Roman" w:hAnsi="Times New Roman" w:cs="Times New Roman"/>
          <w:b/>
          <w:i/>
        </w:rPr>
        <w:t>Se aplică la</w:t>
      </w:r>
      <w:r>
        <w:t> </w:t>
      </w:r>
      <w:r>
        <w:t>se alege, căror pagini li se aplică formatar</w:t>
      </w:r>
      <w:r>
        <w:t>ea; </w:t>
      </w:r>
    </w:p>
    <w:p w14:paraId="3A58E628" w14:textId="77777777" w:rsidR="006237D1" w:rsidRDefault="00ED6120">
      <w:pPr>
        <w:spacing w:after="177"/>
        <w:ind w:left="565"/>
      </w:pPr>
      <w:r>
        <w:rPr>
          <w:rFonts w:ascii="Times New Roman" w:eastAsia="Times New Roman" w:hAnsi="Times New Roman" w:cs="Times New Roman"/>
          <w:b/>
        </w:rPr>
        <w:t xml:space="preserve">3. </w:t>
      </w:r>
      <w:r>
        <w:t>Clic pe butonul </w:t>
      </w:r>
      <w:r>
        <w:rPr>
          <w:rFonts w:ascii="Times New Roman" w:eastAsia="Times New Roman" w:hAnsi="Times New Roman" w:cs="Times New Roman"/>
          <w:i/>
        </w:rPr>
        <w:t>OK</w:t>
      </w:r>
      <w:r>
        <w:t> </w:t>
      </w:r>
      <w:r>
        <w:t>pentru a închide caseta </w:t>
      </w:r>
      <w:r>
        <w:rPr>
          <w:rFonts w:ascii="Times New Roman" w:eastAsia="Times New Roman" w:hAnsi="Times New Roman" w:cs="Times New Roman"/>
          <w:i/>
        </w:rPr>
        <w:t>Iniţializare pagină</w:t>
      </w:r>
      <w:r>
        <w:t>.</w:t>
      </w:r>
    </w:p>
    <w:p w14:paraId="7F82611F" w14:textId="77777777" w:rsidR="006237D1" w:rsidRDefault="00ED6120">
      <w:pPr>
        <w:pStyle w:val="Heading2"/>
        <w:ind w:left="962" w:right="63"/>
      </w:pPr>
      <w:r>
        <w:lastRenderedPageBreak/>
        <w:t xml:space="preserve">2.7.2 </w:t>
      </w:r>
      <w:r>
        <w:t>Inserarea, ştergerea unui marcaj întrerupere-pagină (page break)</w:t>
      </w:r>
    </w:p>
    <w:p w14:paraId="47D4E53C" w14:textId="77777777" w:rsidR="006237D1" w:rsidRDefault="00ED6120">
      <w:pPr>
        <w:ind w:left="0" w:firstLine="568"/>
      </w:pPr>
      <w:r>
        <w:t>Uneori se doreşte ca textul ce urmează a fi introdus în continuare, să fie scris pe o pagină nouă chiar dacă pagina curentă nu a fost completată cu text. Cu alte cuvinte se doreşte să se termine pagina curentă la o anumită poziţie şi să se facă saltul la o</w:t>
      </w:r>
      <w:r>
        <w:t> </w:t>
      </w:r>
      <w:r>
        <w:t>pagină nouă.</w:t>
      </w:r>
    </w:p>
    <w:p w14:paraId="4D6B1C1E" w14:textId="77777777" w:rsidR="006237D1" w:rsidRDefault="00ED6120">
      <w:pPr>
        <w:ind w:left="1" w:firstLine="566"/>
      </w:pPr>
      <w:r>
        <w:t>O posibilitate ar fi să se apese tasta </w:t>
      </w:r>
      <w:r>
        <w:rPr>
          <w:rFonts w:ascii="Times New Roman" w:eastAsia="Times New Roman" w:hAnsi="Times New Roman" w:cs="Times New Roman"/>
          <w:i/>
        </w:rPr>
        <w:t>Enter</w:t>
      </w:r>
      <w:r>
        <w:t>, adică să se introducă rânduri goale până când se ajunge în pagina următoare. Mai indicat este însă să se utilizeze comanda pentru întrerupere de pagină </w:t>
      </w:r>
      <w:r>
        <w:rPr>
          <w:rFonts w:ascii="Times New Roman" w:eastAsia="Times New Roman" w:hAnsi="Times New Roman" w:cs="Times New Roman"/>
          <w:i/>
        </w:rPr>
        <w:t>Page break</w:t>
      </w:r>
      <w:r>
        <w:t>.</w:t>
      </w:r>
    </w:p>
    <w:p w14:paraId="21228544" w14:textId="77777777" w:rsidR="006237D1" w:rsidRDefault="00ED6120">
      <w:pPr>
        <w:pStyle w:val="Heading2"/>
        <w:spacing w:after="5"/>
        <w:ind w:left="371" w:right="63"/>
      </w:pPr>
      <w:r>
        <w:rPr>
          <w:rFonts w:ascii="Wingdings" w:eastAsia="Wingdings" w:hAnsi="Wingdings" w:cs="Wingdings"/>
          <w:b w:val="0"/>
        </w:rPr>
        <w:t></w:t>
      </w:r>
      <w:r>
        <w:rPr>
          <w:rFonts w:ascii="Wingdings" w:eastAsia="Wingdings" w:hAnsi="Wingdings" w:cs="Wingdings"/>
          <w:b w:val="0"/>
        </w:rPr>
        <w:tab/>
      </w:r>
      <w:r>
        <w:t>Inserarea manuală a sfârşitulu</w:t>
      </w:r>
      <w:r>
        <w:t>i de pagină</w:t>
      </w:r>
    </w:p>
    <w:p w14:paraId="445F376D" w14:textId="77777777" w:rsidR="006237D1" w:rsidRDefault="00ED6120">
      <w:pPr>
        <w:numPr>
          <w:ilvl w:val="0"/>
          <w:numId w:val="35"/>
        </w:numPr>
        <w:ind w:hanging="361"/>
      </w:pPr>
      <w:r>
        <w:t>Se poziţionează punctul de inserţie în locul în care se doreşte să înceapă o pagină nouă.</w:t>
      </w:r>
    </w:p>
    <w:p w14:paraId="13DE3382" w14:textId="77777777" w:rsidR="006237D1" w:rsidRDefault="00ED6120">
      <w:pPr>
        <w:numPr>
          <w:ilvl w:val="0"/>
          <w:numId w:val="35"/>
        </w:numPr>
        <w:ind w:hanging="361"/>
      </w:pPr>
      <w:r>
        <w:t>Se alege panglica</w:t>
      </w:r>
      <w:r>
        <w:rPr>
          <w:rFonts w:ascii="Times New Roman" w:eastAsia="Times New Roman" w:hAnsi="Times New Roman" w:cs="Times New Roman"/>
          <w:b/>
          <w:i/>
        </w:rPr>
        <w:t xml:space="preserve"> Aspect pagină, </w:t>
      </w:r>
      <w:r>
        <w:t>butonul </w:t>
      </w:r>
      <w:r>
        <w:rPr>
          <w:rFonts w:ascii="Times New Roman" w:eastAsia="Times New Roman" w:hAnsi="Times New Roman" w:cs="Times New Roman"/>
          <w:b/>
          <w:i/>
        </w:rPr>
        <w:t xml:space="preserve">Întreruperi, </w:t>
      </w:r>
      <w:r>
        <w:t>opţiunea</w:t>
      </w:r>
      <w:r>
        <w:rPr>
          <w:rFonts w:ascii="Times New Roman" w:eastAsia="Times New Roman" w:hAnsi="Times New Roman" w:cs="Times New Roman"/>
          <w:b/>
          <w:i/>
        </w:rPr>
        <w:t xml:space="preserve"> Pagină </w:t>
      </w:r>
      <w:r>
        <w:t>. Sau se alegeoptiunea </w:t>
      </w:r>
      <w:r>
        <w:rPr>
          <w:rFonts w:ascii="Times New Roman" w:eastAsia="Times New Roman" w:hAnsi="Times New Roman" w:cs="Times New Roman"/>
          <w:i/>
        </w:rPr>
        <w:t>Sfarsit de pagina</w:t>
      </w:r>
      <w:r>
        <w:t> </w:t>
      </w:r>
      <w:r>
        <w:t>din panglica </w:t>
      </w:r>
      <w:r>
        <w:rPr>
          <w:rFonts w:ascii="Times New Roman" w:eastAsia="Times New Roman" w:hAnsi="Times New Roman" w:cs="Times New Roman"/>
          <w:i/>
        </w:rPr>
        <w:t>Inserare</w:t>
      </w:r>
      <w:r>
        <w:t>, sectiunea </w:t>
      </w:r>
      <w:r>
        <w:rPr>
          <w:rFonts w:ascii="Times New Roman" w:eastAsia="Times New Roman" w:hAnsi="Times New Roman" w:cs="Times New Roman"/>
          <w:i/>
        </w:rPr>
        <w:t>Pagini</w:t>
      </w:r>
      <w:r>
        <w:t>.</w:t>
      </w:r>
    </w:p>
    <w:p w14:paraId="4E6AACB6" w14:textId="77777777" w:rsidR="006237D1" w:rsidRDefault="00ED6120">
      <w:pPr>
        <w:pStyle w:val="Heading2"/>
        <w:spacing w:after="5"/>
        <w:ind w:left="371" w:right="63"/>
      </w:pPr>
      <w:r>
        <w:rPr>
          <w:rFonts w:ascii="Wingdings" w:eastAsia="Wingdings" w:hAnsi="Wingdings" w:cs="Wingdings"/>
          <w:b w:val="0"/>
        </w:rPr>
        <w:t></w:t>
      </w:r>
      <w:r>
        <w:rPr>
          <w:rFonts w:ascii="Wingdings" w:eastAsia="Wingdings" w:hAnsi="Wingdings" w:cs="Wingdings"/>
          <w:b w:val="0"/>
        </w:rPr>
        <w:tab/>
      </w:r>
      <w:r>
        <w:t>Ştergerea unui sfârşit de pagină introdus manual</w:t>
      </w:r>
    </w:p>
    <w:p w14:paraId="6D709B94" w14:textId="77777777" w:rsidR="006237D1" w:rsidRDefault="00ED6120">
      <w:pPr>
        <w:numPr>
          <w:ilvl w:val="0"/>
          <w:numId w:val="36"/>
        </w:numPr>
        <w:ind w:hanging="362"/>
      </w:pPr>
      <w:r>
        <w:t>Se face clic pe butonul </w:t>
      </w:r>
      <w:r>
        <w:rPr>
          <w:rFonts w:ascii="Times New Roman" w:eastAsia="Times New Roman" w:hAnsi="Times New Roman" w:cs="Times New Roman"/>
          <w:b/>
          <w:i/>
        </w:rPr>
        <w:t xml:space="preserve">Afişare totală </w:t>
      </w:r>
      <w:r>
        <w:rPr>
          <w:noProof/>
        </w:rPr>
        <w:drawing>
          <wp:inline distT="0" distB="0" distL="0" distR="0" wp14:anchorId="62F971CC" wp14:editId="168F8132">
            <wp:extent cx="256540" cy="241300"/>
            <wp:effectExtent l="0" t="0" r="0" b="0"/>
            <wp:docPr id="2290" name="Picture 2290"/>
            <wp:cNvGraphicFramePr/>
            <a:graphic xmlns:a="http://schemas.openxmlformats.org/drawingml/2006/main">
              <a:graphicData uri="http://schemas.openxmlformats.org/drawingml/2006/picture">
                <pic:pic xmlns:pic="http://schemas.openxmlformats.org/drawingml/2006/picture">
                  <pic:nvPicPr>
                    <pic:cNvPr id="2290" name="Picture 2290"/>
                    <pic:cNvPicPr/>
                  </pic:nvPicPr>
                  <pic:blipFill>
                    <a:blip r:embed="rId79"/>
                    <a:stretch>
                      <a:fillRect/>
                    </a:stretch>
                  </pic:blipFill>
                  <pic:spPr>
                    <a:xfrm>
                      <a:off x="0" y="0"/>
                      <a:ext cx="256540" cy="241300"/>
                    </a:xfrm>
                    <a:prstGeom prst="rect">
                      <a:avLst/>
                    </a:prstGeom>
                  </pic:spPr>
                </pic:pic>
              </a:graphicData>
            </a:graphic>
          </wp:inline>
        </w:drawing>
      </w:r>
      <w:r>
        <w:t> </w:t>
      </w:r>
      <w:r>
        <w:t>aflat în secţiunea </w:t>
      </w:r>
      <w:r>
        <w:rPr>
          <w:rFonts w:ascii="Times New Roman" w:eastAsia="Times New Roman" w:hAnsi="Times New Roman" w:cs="Times New Roman"/>
          <w:i/>
        </w:rPr>
        <w:t xml:space="preserve">Paragraf </w:t>
      </w:r>
      <w:r>
        <w:t>din panglica </w:t>
      </w:r>
      <w:r>
        <w:rPr>
          <w:rFonts w:ascii="Times New Roman" w:eastAsia="Times New Roman" w:hAnsi="Times New Roman" w:cs="Times New Roman"/>
          <w:i/>
        </w:rPr>
        <w:t>Pornire</w:t>
      </w:r>
      <w:r>
        <w:t> </w:t>
      </w:r>
      <w:r>
        <w:t>pentru a vizualiza caracterele netipăribile.</w:t>
      </w:r>
    </w:p>
    <w:p w14:paraId="140D7853" w14:textId="77777777" w:rsidR="006237D1" w:rsidRDefault="00ED6120">
      <w:pPr>
        <w:numPr>
          <w:ilvl w:val="0"/>
          <w:numId w:val="36"/>
        </w:numPr>
        <w:spacing w:after="177"/>
        <w:ind w:hanging="362"/>
      </w:pPr>
      <w:r>
        <w:t>Se şterge cu Backspace sau Delete caracterul netiparibil  </w:t>
      </w:r>
      <w:r>
        <w:tab/>
      </w:r>
      <w:r>
        <w:rPr>
          <w:noProof/>
        </w:rPr>
        <w:drawing>
          <wp:inline distT="0" distB="0" distL="0" distR="0" wp14:anchorId="1A5C05BA" wp14:editId="57546AA3">
            <wp:extent cx="1715135" cy="140970"/>
            <wp:effectExtent l="0" t="0" r="0" b="0"/>
            <wp:docPr id="2300" name="Picture 2300"/>
            <wp:cNvGraphicFramePr/>
            <a:graphic xmlns:a="http://schemas.openxmlformats.org/drawingml/2006/main">
              <a:graphicData uri="http://schemas.openxmlformats.org/drawingml/2006/picture">
                <pic:pic xmlns:pic="http://schemas.openxmlformats.org/drawingml/2006/picture">
                  <pic:nvPicPr>
                    <pic:cNvPr id="2300" name="Picture 2300"/>
                    <pic:cNvPicPr/>
                  </pic:nvPicPr>
                  <pic:blipFill>
                    <a:blip r:embed="rId80"/>
                    <a:stretch>
                      <a:fillRect/>
                    </a:stretch>
                  </pic:blipFill>
                  <pic:spPr>
                    <a:xfrm>
                      <a:off x="0" y="0"/>
                      <a:ext cx="1715135" cy="140970"/>
                    </a:xfrm>
                    <a:prstGeom prst="rect">
                      <a:avLst/>
                    </a:prstGeom>
                  </pic:spPr>
                </pic:pic>
              </a:graphicData>
            </a:graphic>
          </wp:inline>
        </w:drawing>
      </w:r>
    </w:p>
    <w:p w14:paraId="63CDCFDB" w14:textId="77777777" w:rsidR="006237D1" w:rsidRDefault="00ED6120">
      <w:pPr>
        <w:pStyle w:val="Heading2"/>
        <w:ind w:left="962" w:right="63"/>
      </w:pPr>
      <w:r>
        <w:t xml:space="preserve">2.7.3 </w:t>
      </w:r>
      <w:r>
        <w:t>Adăugarea, modificarea unui text în antet şi subsol</w:t>
      </w:r>
    </w:p>
    <w:p w14:paraId="69ABFE3D" w14:textId="77777777" w:rsidR="006237D1" w:rsidRDefault="00ED6120">
      <w:pPr>
        <w:ind w:left="2" w:firstLine="539"/>
      </w:pPr>
      <w:r>
        <w:t>În paginile lucrării create în </w:t>
      </w:r>
      <w:r>
        <w:rPr>
          <w:rFonts w:ascii="Times New Roman" w:eastAsia="Times New Roman" w:hAnsi="Times New Roman" w:cs="Times New Roman"/>
          <w:i/>
        </w:rPr>
        <w:t>Word</w:t>
      </w:r>
      <w:r>
        <w:t> </w:t>
      </w:r>
      <w:r>
        <w:t>se pot adăuga anteturi şi subsoluri. Antetul şi subsolul sunt zone localizate la marginea de sus resp</w:t>
      </w:r>
      <w:r>
        <w:t>ectiv de jos a paginii. Ele pot conţine text şi grafică. Textul se formatează după aceleaşi reguli ca şi cel din corpul de text. De obicei în una din aceste zone se face numerotarea automată a paginilor documentului. </w:t>
      </w:r>
    </w:p>
    <w:p w14:paraId="064569C4" w14:textId="77777777" w:rsidR="006237D1" w:rsidRDefault="00ED6120">
      <w:pPr>
        <w:pStyle w:val="Heading2"/>
        <w:spacing w:after="5"/>
        <w:ind w:left="372" w:right="63"/>
      </w:pPr>
      <w:r>
        <w:rPr>
          <w:rFonts w:ascii="Wingdings" w:eastAsia="Wingdings" w:hAnsi="Wingdings" w:cs="Wingdings"/>
          <w:b w:val="0"/>
        </w:rPr>
        <w:t></w:t>
      </w:r>
      <w:r>
        <w:rPr>
          <w:rFonts w:ascii="Wingdings" w:eastAsia="Wingdings" w:hAnsi="Wingdings" w:cs="Wingdings"/>
          <w:b w:val="0"/>
        </w:rPr>
        <w:tab/>
      </w:r>
      <w:r>
        <w:t>Adăugare antet şi subsol (Header and</w:t>
      </w:r>
      <w:r>
        <w:t xml:space="preserve"> Footer)</w:t>
      </w:r>
    </w:p>
    <w:p w14:paraId="2FF7447E" w14:textId="77777777" w:rsidR="006237D1" w:rsidRDefault="00ED6120">
      <w:pPr>
        <w:numPr>
          <w:ilvl w:val="0"/>
          <w:numId w:val="37"/>
        </w:numPr>
        <w:ind w:hanging="362"/>
      </w:pPr>
      <w:r>
        <w:t>Se alege </w:t>
      </w:r>
      <w:r>
        <w:rPr>
          <w:rFonts w:ascii="Times New Roman" w:eastAsia="Times New Roman" w:hAnsi="Times New Roman" w:cs="Times New Roman"/>
          <w:b/>
          <w:i/>
        </w:rPr>
        <w:t xml:space="preserve">Inserare </w:t>
      </w:r>
      <w:r>
        <w:t>→ </w:t>
      </w:r>
      <w:r>
        <w:rPr>
          <w:rFonts w:ascii="Times New Roman" w:eastAsia="Times New Roman" w:hAnsi="Times New Roman" w:cs="Times New Roman"/>
          <w:b/>
          <w:i/>
        </w:rPr>
        <w:t>Antet</w:t>
      </w:r>
      <w:r>
        <w:t> → ş</w:t>
      </w:r>
      <w:r>
        <w:t>i apoi se alege stilul de pagină din submeniu.</w:t>
      </w:r>
    </w:p>
    <w:p w14:paraId="3C0B69C5" w14:textId="77777777" w:rsidR="006237D1" w:rsidRDefault="00ED6120">
      <w:pPr>
        <w:numPr>
          <w:ilvl w:val="0"/>
          <w:numId w:val="37"/>
        </w:numPr>
        <w:ind w:hanging="362"/>
      </w:pPr>
      <w:r>
        <w:t>Alegerea unui tip de antet din lista afişată va marca zona de antet sau subsol (din pagina curentă sau din prima pagină ce are ataşat stilul ales) cu linii întrerupte şi v</w:t>
      </w:r>
      <w:r>
        <w:t>a activa aceste zone pentru a se putea lucra în ele. </w:t>
      </w:r>
    </w:p>
    <w:p w14:paraId="1CE575CC" w14:textId="77777777" w:rsidR="006237D1" w:rsidRDefault="00ED6120">
      <w:pPr>
        <w:ind w:left="861"/>
      </w:pPr>
      <w:r>
        <w:t>Se tastează textul care să apară în antet sau subsol şi se formatează ca orice text.</w:t>
      </w:r>
    </w:p>
    <w:p w14:paraId="29E4D4AC" w14:textId="77777777" w:rsidR="006237D1" w:rsidRDefault="00ED6120">
      <w:pPr>
        <w:numPr>
          <w:ilvl w:val="0"/>
          <w:numId w:val="37"/>
        </w:numPr>
        <w:ind w:hanging="362"/>
      </w:pPr>
      <w:r>
        <w:t>Comutarea între antet şi subsol se face cu clic în zona respectivă. </w:t>
      </w:r>
    </w:p>
    <w:p w14:paraId="4ABFA1DA" w14:textId="77777777" w:rsidR="006237D1" w:rsidRDefault="00ED6120">
      <w:pPr>
        <w:numPr>
          <w:ilvl w:val="0"/>
          <w:numId w:val="37"/>
        </w:numPr>
        <w:ind w:hanging="362"/>
      </w:pPr>
      <w:r>
        <w:t>Când se finalizează crearea sau modificarea ante</w:t>
      </w:r>
      <w:r>
        <w:t>tului, respectiv a subsolului se revine în document cu dublu-clic în zona de lucru.</w:t>
      </w:r>
    </w:p>
    <w:p w14:paraId="34B0FA18" w14:textId="77777777" w:rsidR="006237D1" w:rsidRDefault="00ED6120">
      <w:pPr>
        <w:spacing w:after="5" w:line="254" w:lineRule="auto"/>
        <w:ind w:left="372" w:right="63" w:hanging="10"/>
        <w:jc w:val="left"/>
      </w:pPr>
      <w:r>
        <w:rPr>
          <w:rFonts w:ascii="Wingdings" w:eastAsia="Wingdings" w:hAnsi="Wingdings" w:cs="Wingdings"/>
        </w:rPr>
        <w:t></w:t>
      </w:r>
      <w:r>
        <w:rPr>
          <w:rFonts w:ascii="Wingdings" w:eastAsia="Wingdings" w:hAnsi="Wingdings" w:cs="Wingdings"/>
        </w:rPr>
        <w:tab/>
      </w:r>
      <w:r>
        <w:rPr>
          <w:rFonts w:ascii="Times New Roman" w:eastAsia="Times New Roman" w:hAnsi="Times New Roman" w:cs="Times New Roman"/>
          <w:b/>
        </w:rPr>
        <w:t>Modificarea ulterioară a antetului şi subsolului:</w:t>
      </w:r>
    </w:p>
    <w:p w14:paraId="047732A7" w14:textId="77777777" w:rsidR="006237D1" w:rsidRDefault="00ED6120">
      <w:pPr>
        <w:numPr>
          <w:ilvl w:val="0"/>
          <w:numId w:val="38"/>
        </w:numPr>
        <w:ind w:hanging="360"/>
      </w:pPr>
      <w:r>
        <w:t>Se dă dublu-clic în zona de antet sau de subsol.</w:t>
      </w:r>
    </w:p>
    <w:p w14:paraId="6BDEF287" w14:textId="77777777" w:rsidR="006237D1" w:rsidRDefault="00ED6120">
      <w:pPr>
        <w:numPr>
          <w:ilvl w:val="0"/>
          <w:numId w:val="38"/>
        </w:numPr>
        <w:ind w:hanging="360"/>
      </w:pPr>
      <w:r>
        <w:t>Se editează textul din zonele  respective.</w:t>
      </w:r>
    </w:p>
    <w:p w14:paraId="630B1848" w14:textId="77777777" w:rsidR="006237D1" w:rsidRDefault="00ED6120">
      <w:pPr>
        <w:numPr>
          <w:ilvl w:val="0"/>
          <w:numId w:val="38"/>
        </w:numPr>
        <w:spacing w:after="177"/>
        <w:ind w:hanging="360"/>
      </w:pPr>
      <w:r>
        <w:t>Se revine în document cu dublu-clic în zona de lucru.</w:t>
      </w:r>
    </w:p>
    <w:p w14:paraId="3BAF6A15" w14:textId="77777777" w:rsidR="006237D1" w:rsidRDefault="00ED6120">
      <w:pPr>
        <w:spacing w:after="51" w:line="254" w:lineRule="auto"/>
        <w:ind w:left="962" w:right="63" w:hanging="10"/>
        <w:jc w:val="left"/>
      </w:pPr>
      <w:r>
        <w:rPr>
          <w:rFonts w:ascii="Times New Roman" w:eastAsia="Times New Roman" w:hAnsi="Times New Roman" w:cs="Times New Roman"/>
          <w:b/>
        </w:rPr>
        <w:t>2.7.4 Adăugarea unor câmpuri în antet şi subsol: data, oră etc.</w:t>
      </w:r>
    </w:p>
    <w:p w14:paraId="53857EFF" w14:textId="77777777" w:rsidR="006237D1" w:rsidRDefault="00ED6120">
      <w:pPr>
        <w:ind w:left="2" w:firstLine="567"/>
      </w:pPr>
      <w:r>
        <w:t>Se poate adăuga în antet şi subsol text sau grafică, se pot numerota paginile documentului, insera data şi ora curentă, numele documentului şi locul unde se află acesta pe disc, precum şi alte informaţii. </w:t>
      </w:r>
    </w:p>
    <w:p w14:paraId="4365CE89" w14:textId="77777777" w:rsidR="006237D1" w:rsidRDefault="00ED6120">
      <w:pPr>
        <w:spacing w:after="121" w:line="259" w:lineRule="auto"/>
        <w:ind w:left="1" w:right="0" w:firstLine="0"/>
        <w:jc w:val="left"/>
      </w:pPr>
      <w:r>
        <w:rPr>
          <w:noProof/>
        </w:rPr>
        <w:lastRenderedPageBreak/>
        <w:drawing>
          <wp:inline distT="0" distB="0" distL="0" distR="0" wp14:anchorId="5C8BE6A6" wp14:editId="7E1C5CAC">
            <wp:extent cx="6105526" cy="746125"/>
            <wp:effectExtent l="0" t="0" r="0" b="0"/>
            <wp:docPr id="2389" name="Picture 2389"/>
            <wp:cNvGraphicFramePr/>
            <a:graphic xmlns:a="http://schemas.openxmlformats.org/drawingml/2006/main">
              <a:graphicData uri="http://schemas.openxmlformats.org/drawingml/2006/picture">
                <pic:pic xmlns:pic="http://schemas.openxmlformats.org/drawingml/2006/picture">
                  <pic:nvPicPr>
                    <pic:cNvPr id="2389" name="Picture 2389"/>
                    <pic:cNvPicPr/>
                  </pic:nvPicPr>
                  <pic:blipFill>
                    <a:blip r:embed="rId81"/>
                    <a:stretch>
                      <a:fillRect/>
                    </a:stretch>
                  </pic:blipFill>
                  <pic:spPr>
                    <a:xfrm>
                      <a:off x="0" y="0"/>
                      <a:ext cx="6105526" cy="746125"/>
                    </a:xfrm>
                    <a:prstGeom prst="rect">
                      <a:avLst/>
                    </a:prstGeom>
                  </pic:spPr>
                </pic:pic>
              </a:graphicData>
            </a:graphic>
          </wp:inline>
        </w:drawing>
      </w:r>
    </w:p>
    <w:p w14:paraId="33B125B4" w14:textId="77777777" w:rsidR="006237D1" w:rsidRDefault="00ED6120">
      <w:pPr>
        <w:spacing w:after="229"/>
        <w:ind w:left="2" w:firstLine="567"/>
      </w:pPr>
      <w:r>
        <w:t>Toate aceste opţiuni sunt disponibile în panglic</w:t>
      </w:r>
      <w:r>
        <w:t>a disponibilă după activarea vizualizării antetului şi a subsolului. După terminarea editării se apasă butonul </w:t>
      </w:r>
      <w:r>
        <w:rPr>
          <w:rFonts w:ascii="Times New Roman" w:eastAsia="Times New Roman" w:hAnsi="Times New Roman" w:cs="Times New Roman"/>
          <w:i/>
        </w:rPr>
        <w:t>Inchidere antet si subsol</w:t>
      </w:r>
      <w:r>
        <w:t>.</w:t>
      </w:r>
    </w:p>
    <w:p w14:paraId="2E002C41" w14:textId="77777777" w:rsidR="006237D1" w:rsidRDefault="00ED6120">
      <w:pPr>
        <w:pStyle w:val="Heading1"/>
        <w:ind w:left="398" w:firstLine="0"/>
      </w:pPr>
      <w:r>
        <w:t>2.8 Obiecte</w:t>
      </w:r>
    </w:p>
    <w:p w14:paraId="57AE867D" w14:textId="77777777" w:rsidR="006237D1" w:rsidRDefault="00ED6120">
      <w:pPr>
        <w:spacing w:after="181"/>
        <w:ind w:left="2" w:firstLine="567"/>
      </w:pPr>
      <w:r>
        <w:t>În documentele create cu </w:t>
      </w:r>
      <w:r>
        <w:rPr>
          <w:rFonts w:ascii="Times New Roman" w:eastAsia="Times New Roman" w:hAnsi="Times New Roman" w:cs="Times New Roman"/>
          <w:i/>
        </w:rPr>
        <w:t>Word</w:t>
      </w:r>
      <w:r>
        <w:t> </w:t>
      </w:r>
      <w:r>
        <w:t>se pot introduce alături de text şi diferite obiecte: tabele, imagini, diagr</w:t>
      </w:r>
      <w:r>
        <w:t>ame, obiecte desenate etc. </w:t>
      </w:r>
    </w:p>
    <w:p w14:paraId="5D6A512F" w14:textId="77777777" w:rsidR="006237D1" w:rsidRDefault="00ED6120">
      <w:pPr>
        <w:pStyle w:val="Heading2"/>
        <w:ind w:left="962" w:right="63"/>
      </w:pPr>
      <w:r>
        <w:t xml:space="preserve">2.8.1 </w:t>
      </w:r>
      <w:r>
        <w:t>Tabele</w:t>
      </w:r>
    </w:p>
    <w:p w14:paraId="52B967DE" w14:textId="77777777" w:rsidR="006237D1" w:rsidRDefault="00ED6120">
      <w:pPr>
        <w:pStyle w:val="Heading3"/>
        <w:ind w:left="1372" w:right="63"/>
      </w:pPr>
      <w:r>
        <w:rPr>
          <w:noProof/>
        </w:rPr>
        <w:drawing>
          <wp:anchor distT="0" distB="0" distL="114300" distR="114300" simplePos="0" relativeHeight="251678720" behindDoc="0" locked="0" layoutInCell="1" allowOverlap="0" wp14:anchorId="211C21AE" wp14:editId="4F44D8F7">
            <wp:simplePos x="0" y="0"/>
            <wp:positionH relativeFrom="column">
              <wp:posOffset>4909330</wp:posOffset>
            </wp:positionH>
            <wp:positionV relativeFrom="paragraph">
              <wp:posOffset>-30624</wp:posOffset>
            </wp:positionV>
            <wp:extent cx="1571610" cy="2297430"/>
            <wp:effectExtent l="0" t="0" r="0" b="0"/>
            <wp:wrapSquare wrapText="bothSides"/>
            <wp:docPr id="2628" name="Picture 2628"/>
            <wp:cNvGraphicFramePr/>
            <a:graphic xmlns:a="http://schemas.openxmlformats.org/drawingml/2006/main">
              <a:graphicData uri="http://schemas.openxmlformats.org/drawingml/2006/picture">
                <pic:pic xmlns:pic="http://schemas.openxmlformats.org/drawingml/2006/picture">
                  <pic:nvPicPr>
                    <pic:cNvPr id="2628" name="Picture 2628"/>
                    <pic:cNvPicPr/>
                  </pic:nvPicPr>
                  <pic:blipFill>
                    <a:blip r:embed="rId82"/>
                    <a:stretch>
                      <a:fillRect/>
                    </a:stretch>
                  </pic:blipFill>
                  <pic:spPr>
                    <a:xfrm>
                      <a:off x="0" y="0"/>
                      <a:ext cx="1571610" cy="2297430"/>
                    </a:xfrm>
                    <a:prstGeom prst="rect">
                      <a:avLst/>
                    </a:prstGeom>
                  </pic:spPr>
                </pic:pic>
              </a:graphicData>
            </a:graphic>
          </wp:anchor>
        </w:drawing>
      </w:r>
      <w:r>
        <w:rPr>
          <w:noProof/>
        </w:rPr>
        <w:drawing>
          <wp:anchor distT="0" distB="0" distL="114300" distR="114300" simplePos="0" relativeHeight="251679744" behindDoc="0" locked="0" layoutInCell="1" allowOverlap="0" wp14:anchorId="1F4463E2" wp14:editId="1DB89B03">
            <wp:simplePos x="0" y="0"/>
            <wp:positionH relativeFrom="column">
              <wp:posOffset>775120</wp:posOffset>
            </wp:positionH>
            <wp:positionV relativeFrom="paragraph">
              <wp:posOffset>2257879</wp:posOffset>
            </wp:positionV>
            <wp:extent cx="3516630" cy="732155"/>
            <wp:effectExtent l="0" t="0" r="0" b="0"/>
            <wp:wrapSquare wrapText="bothSides"/>
            <wp:docPr id="2434" name="Picture 2434"/>
            <wp:cNvGraphicFramePr/>
            <a:graphic xmlns:a="http://schemas.openxmlformats.org/drawingml/2006/main">
              <a:graphicData uri="http://schemas.openxmlformats.org/drawingml/2006/picture">
                <pic:pic xmlns:pic="http://schemas.openxmlformats.org/drawingml/2006/picture">
                  <pic:nvPicPr>
                    <pic:cNvPr id="2434" name="Picture 2434"/>
                    <pic:cNvPicPr/>
                  </pic:nvPicPr>
                  <pic:blipFill>
                    <a:blip r:embed="rId83"/>
                    <a:stretch>
                      <a:fillRect/>
                    </a:stretch>
                  </pic:blipFill>
                  <pic:spPr>
                    <a:xfrm>
                      <a:off x="0" y="0"/>
                      <a:ext cx="3516630" cy="732155"/>
                    </a:xfrm>
                    <a:prstGeom prst="rect">
                      <a:avLst/>
                    </a:prstGeom>
                  </pic:spPr>
                </pic:pic>
              </a:graphicData>
            </a:graphic>
          </wp:anchor>
        </w:drawing>
      </w:r>
      <w:r>
        <w:t xml:space="preserve">2.8.1.1 </w:t>
      </w:r>
      <w:r>
        <w:t>Crearea unui tabel standard</w:t>
      </w:r>
    </w:p>
    <w:p w14:paraId="2DD289CA" w14:textId="77777777" w:rsidR="006237D1" w:rsidRDefault="00ED6120">
      <w:pPr>
        <w:ind w:left="1" w:firstLine="568"/>
      </w:pPr>
      <w:r>
        <w:t>O modalitate simplă de organizare şi prezentare a textului şi graficii în document o reprezintă tabelele (</w:t>
      </w:r>
      <w:r>
        <w:rPr>
          <w:rFonts w:ascii="Times New Roman" w:eastAsia="Times New Roman" w:hAnsi="Times New Roman" w:cs="Times New Roman"/>
          <w:i/>
        </w:rPr>
        <w:t>tabel</w:t>
      </w:r>
      <w:r>
        <w:t>) . Un tabel este alcătuit din rânduri şi coloane de celule. Celul</w:t>
      </w:r>
      <w:r>
        <w:t>ele conţin în mod obişnuit text, dar pot conţine şi formule de calcul. </w:t>
      </w:r>
      <w:r>
        <w:rPr>
          <w:rFonts w:ascii="Wingdings" w:eastAsia="Wingdings" w:hAnsi="Wingdings" w:cs="Wingdings"/>
        </w:rPr>
        <w:t></w:t>
      </w:r>
      <w:r>
        <w:rPr>
          <w:rFonts w:ascii="Wingdings" w:eastAsia="Wingdings" w:hAnsi="Wingdings" w:cs="Wingdings"/>
        </w:rPr>
        <w:tab/>
      </w:r>
      <w:r>
        <w:t> </w:t>
      </w:r>
      <w:r>
        <w:t>Crearea unui tabel:</w:t>
      </w:r>
    </w:p>
    <w:p w14:paraId="00FCD192" w14:textId="77777777" w:rsidR="006237D1" w:rsidRDefault="00ED6120">
      <w:pPr>
        <w:numPr>
          <w:ilvl w:val="0"/>
          <w:numId w:val="39"/>
        </w:numPr>
        <w:ind w:hanging="362"/>
      </w:pPr>
      <w:r>
        <w:t>Se poziţionează punctul de inserare în locul în care se doreşte să apară tabelul.</w:t>
      </w:r>
    </w:p>
    <w:p w14:paraId="7E007094" w14:textId="77777777" w:rsidR="006237D1" w:rsidRDefault="00ED6120">
      <w:pPr>
        <w:numPr>
          <w:ilvl w:val="0"/>
          <w:numId w:val="39"/>
        </w:numPr>
        <w:spacing w:after="0" w:line="259" w:lineRule="auto"/>
        <w:ind w:hanging="362"/>
      </w:pPr>
      <w:r>
        <w:t>Se alege </w:t>
      </w:r>
      <w:r>
        <w:rPr>
          <w:rFonts w:ascii="Times New Roman" w:eastAsia="Times New Roman" w:hAnsi="Times New Roman" w:cs="Times New Roman"/>
          <w:b/>
          <w:i/>
        </w:rPr>
        <w:t xml:space="preserve"> Inserare → Tabel</w:t>
      </w:r>
      <w:r>
        <w:t>.</w:t>
      </w:r>
    </w:p>
    <w:p w14:paraId="71EBD3DA" w14:textId="77777777" w:rsidR="006237D1" w:rsidRDefault="00ED6120">
      <w:pPr>
        <w:numPr>
          <w:ilvl w:val="0"/>
          <w:numId w:val="39"/>
        </w:numPr>
        <w:ind w:hanging="362"/>
      </w:pPr>
      <w:r>
        <w:t>În zona </w:t>
      </w:r>
      <w:r>
        <w:rPr>
          <w:rFonts w:ascii="Times New Roman" w:eastAsia="Times New Roman" w:hAnsi="Times New Roman" w:cs="Times New Roman"/>
          <w:b/>
          <w:i/>
        </w:rPr>
        <w:t>Size</w:t>
      </w:r>
      <w:r>
        <w:t> </w:t>
      </w:r>
      <w:r>
        <w:t>se indica numărul de coloane (</w:t>
      </w:r>
      <w:r>
        <w:rPr>
          <w:rFonts w:ascii="Times New Roman" w:eastAsia="Times New Roman" w:hAnsi="Times New Roman" w:cs="Times New Roman"/>
          <w:b/>
          <w:i/>
        </w:rPr>
        <w:t>Coloane</w:t>
      </w:r>
      <w:r>
        <w:t>) </w:t>
      </w:r>
      <w:r>
        <w:t>şi de rânduri (</w:t>
      </w:r>
      <w:r>
        <w:rPr>
          <w:rFonts w:ascii="Times New Roman" w:eastAsia="Times New Roman" w:hAnsi="Times New Roman" w:cs="Times New Roman"/>
          <w:b/>
          <w:i/>
        </w:rPr>
        <w:t>Rânduri</w:t>
      </w:r>
      <w:r>
        <w:t>).</w:t>
      </w:r>
    </w:p>
    <w:p w14:paraId="7F2B41C3" w14:textId="77777777" w:rsidR="006237D1" w:rsidRDefault="00ED6120">
      <w:pPr>
        <w:ind w:left="861"/>
      </w:pPr>
      <w:r>
        <w:t>Pentru a utiliza un format de tabel predefinit, se face clic pe </w:t>
      </w:r>
      <w:r>
        <w:rPr>
          <w:rFonts w:ascii="Times New Roman" w:eastAsia="Times New Roman" w:hAnsi="Times New Roman" w:cs="Times New Roman"/>
          <w:b/>
          <w:i/>
        </w:rPr>
        <w:t>Tabele rapide</w:t>
      </w:r>
      <w:r>
        <w:t> ş</w:t>
      </w:r>
      <w:r>
        <w:t>i apoi se editează celulele tabelului.</w:t>
      </w:r>
    </w:p>
    <w:p w14:paraId="3986C183" w14:textId="77777777" w:rsidR="006237D1" w:rsidRDefault="00ED6120">
      <w:pPr>
        <w:spacing w:after="118"/>
        <w:ind w:left="565"/>
      </w:pPr>
      <w:r>
        <w:rPr>
          <w:rFonts w:ascii="Times New Roman" w:eastAsia="Times New Roman" w:hAnsi="Times New Roman" w:cs="Times New Roman"/>
          <w:b/>
        </w:rPr>
        <w:t>Exemplu:</w:t>
      </w:r>
      <w:r>
        <w:t> </w:t>
      </w:r>
      <w:r>
        <w:t>Acest tabel are patru coloane şi cinci rânduri de celule.</w:t>
      </w:r>
    </w:p>
    <w:p w14:paraId="01BA992F" w14:textId="77777777" w:rsidR="006237D1" w:rsidRDefault="00ED6120">
      <w:pPr>
        <w:spacing w:before="217" w:after="51" w:line="254" w:lineRule="auto"/>
        <w:ind w:left="1372" w:right="63" w:hanging="10"/>
        <w:jc w:val="left"/>
      </w:pPr>
      <w:r>
        <w:rPr>
          <w:rFonts w:ascii="Times New Roman" w:eastAsia="Times New Roman" w:hAnsi="Times New Roman" w:cs="Times New Roman"/>
          <w:b/>
        </w:rPr>
        <w:t>2.8.1.2 Introducerea şi editarea informaţiilor într-un tabel</w:t>
      </w:r>
    </w:p>
    <w:p w14:paraId="6E934456" w14:textId="77777777" w:rsidR="006237D1" w:rsidRDefault="00ED6120">
      <w:pPr>
        <w:pStyle w:val="Heading2"/>
        <w:spacing w:after="114"/>
        <w:ind w:left="372" w:right="63"/>
      </w:pPr>
      <w:r>
        <w:rPr>
          <w:rFonts w:ascii="Wingdings" w:eastAsia="Wingdings" w:hAnsi="Wingdings" w:cs="Wingdings"/>
          <w:b w:val="0"/>
        </w:rPr>
        <w:t></w:t>
      </w:r>
      <w:r>
        <w:rPr>
          <w:rFonts w:ascii="Wingdings" w:eastAsia="Wingdings" w:hAnsi="Wingdings" w:cs="Wingdings"/>
          <w:b w:val="0"/>
        </w:rPr>
        <w:tab/>
      </w:r>
      <w:r>
        <w:t>Introducerea informaţiilor într-un tabel</w:t>
      </w:r>
    </w:p>
    <w:p w14:paraId="22B19427" w14:textId="77777777" w:rsidR="006237D1" w:rsidRDefault="00ED6120">
      <w:pPr>
        <w:ind w:left="556" w:firstLine="744"/>
      </w:pPr>
      <w:r>
        <w:t>După ce tabelul a fost creat, se pot introduce date în celulele acestuia. Pentru aceasta este</w:t>
      </w:r>
      <w:r>
        <w:t> </w:t>
      </w:r>
      <w:r>
        <w:t>necesar să ne poziţionăm mai înainte în celula în care dorim să introducem informaţia. Poziţionarea într-o celulă se poate face în mai multe moduri: </w:t>
      </w:r>
      <w:r>
        <w:rPr>
          <w:rFonts w:ascii="Times New Roman" w:eastAsia="Times New Roman" w:hAnsi="Times New Roman" w:cs="Times New Roman"/>
        </w:rPr>
        <w:t xml:space="preserve">- </w:t>
      </w:r>
      <w:r>
        <w:t>Clic în celulă.</w:t>
      </w:r>
    </w:p>
    <w:p w14:paraId="118D5EC8" w14:textId="77777777" w:rsidR="006237D1" w:rsidRDefault="00ED6120">
      <w:pPr>
        <w:numPr>
          <w:ilvl w:val="0"/>
          <w:numId w:val="40"/>
        </w:numPr>
        <w:ind w:firstLine="93"/>
      </w:pPr>
      <w:r>
        <w:t>Utilizând tastele săgeţi.</w:t>
      </w:r>
    </w:p>
    <w:p w14:paraId="7779E47D" w14:textId="77777777" w:rsidR="006237D1" w:rsidRDefault="00ED6120">
      <w:pPr>
        <w:numPr>
          <w:ilvl w:val="0"/>
          <w:numId w:val="40"/>
        </w:numPr>
        <w:ind w:firstLine="93"/>
      </w:pPr>
      <w:r>
        <w:t>Utilizând tasta </w:t>
      </w:r>
      <w:r>
        <w:rPr>
          <w:rFonts w:ascii="Times New Roman" w:eastAsia="Times New Roman" w:hAnsi="Times New Roman" w:cs="Times New Roman"/>
          <w:i/>
        </w:rPr>
        <w:t>Tab</w:t>
      </w:r>
      <w:r>
        <w:t> </w:t>
      </w:r>
      <w:r>
        <w:t>se trece dintr-o celulă în alta spre dreapta.</w:t>
      </w:r>
    </w:p>
    <w:p w14:paraId="1A3F7457" w14:textId="77777777" w:rsidR="006237D1" w:rsidRDefault="00ED6120">
      <w:pPr>
        <w:numPr>
          <w:ilvl w:val="0"/>
          <w:numId w:val="40"/>
        </w:numPr>
        <w:ind w:firstLine="93"/>
      </w:pPr>
      <w:r>
        <w:rPr>
          <w:rFonts w:ascii="Times New Roman" w:eastAsia="Times New Roman" w:hAnsi="Times New Roman" w:cs="Times New Roman"/>
          <w:i/>
        </w:rPr>
        <w:t>Shift</w:t>
      </w:r>
      <w:r>
        <w:t>+</w:t>
      </w:r>
      <w:r>
        <w:rPr>
          <w:rFonts w:ascii="Times New Roman" w:eastAsia="Times New Roman" w:hAnsi="Times New Roman" w:cs="Times New Roman"/>
          <w:i/>
        </w:rPr>
        <w:t>Tab</w:t>
      </w:r>
      <w:r>
        <w:t>  </w:t>
      </w:r>
      <w:r>
        <w:t xml:space="preserve">se trece dintr-o celulă în alta spre stânga. </w:t>
      </w:r>
      <w:r>
        <w:rPr>
          <w:rFonts w:ascii="Times New Roman" w:eastAsia="Times New Roman" w:hAnsi="Times New Roman" w:cs="Times New Roman"/>
          <w:b/>
        </w:rPr>
        <w:t>Exemplu:</w:t>
      </w:r>
    </w:p>
    <w:tbl>
      <w:tblPr>
        <w:tblStyle w:val="TableGrid"/>
        <w:tblW w:w="8287" w:type="dxa"/>
        <w:tblInd w:w="972" w:type="dxa"/>
        <w:tblCellMar>
          <w:top w:w="61" w:type="dxa"/>
          <w:left w:w="0" w:type="dxa"/>
          <w:bottom w:w="0" w:type="dxa"/>
          <w:right w:w="115" w:type="dxa"/>
        </w:tblCellMar>
        <w:tblLook w:val="04A0" w:firstRow="1" w:lastRow="0" w:firstColumn="1" w:lastColumn="0" w:noHBand="0" w:noVBand="1"/>
      </w:tblPr>
      <w:tblGrid>
        <w:gridCol w:w="2072"/>
        <w:gridCol w:w="440"/>
        <w:gridCol w:w="1466"/>
        <w:gridCol w:w="693"/>
        <w:gridCol w:w="1544"/>
        <w:gridCol w:w="2072"/>
      </w:tblGrid>
      <w:tr w:rsidR="006237D1" w14:paraId="52C3486E" w14:textId="77777777">
        <w:trPr>
          <w:trHeight w:val="272"/>
        </w:trPr>
        <w:tc>
          <w:tcPr>
            <w:tcW w:w="2072" w:type="dxa"/>
            <w:tcBorders>
              <w:top w:val="single" w:sz="6" w:space="0" w:color="181717"/>
              <w:left w:val="single" w:sz="6" w:space="0" w:color="181717"/>
              <w:bottom w:val="single" w:sz="6" w:space="0" w:color="181717"/>
              <w:right w:val="single" w:sz="6" w:space="0" w:color="181717"/>
            </w:tcBorders>
          </w:tcPr>
          <w:p w14:paraId="0F5EFADC" w14:textId="77777777" w:rsidR="006237D1" w:rsidRDefault="00ED6120">
            <w:pPr>
              <w:spacing w:after="0" w:line="259" w:lineRule="auto"/>
              <w:ind w:left="116" w:right="0" w:firstLine="0"/>
              <w:jc w:val="center"/>
            </w:pPr>
            <w:r>
              <w:rPr>
                <w:rFonts w:ascii="Times New Roman" w:eastAsia="Times New Roman" w:hAnsi="Times New Roman" w:cs="Times New Roman"/>
                <w:b/>
                <w:sz w:val="20"/>
              </w:rPr>
              <w:t>Produse</w:t>
            </w:r>
          </w:p>
        </w:tc>
        <w:tc>
          <w:tcPr>
            <w:tcW w:w="440" w:type="dxa"/>
            <w:tcBorders>
              <w:top w:val="single" w:sz="6" w:space="0" w:color="181717"/>
              <w:left w:val="single" w:sz="6" w:space="0" w:color="181717"/>
              <w:bottom w:val="single" w:sz="6" w:space="0" w:color="181717"/>
              <w:right w:val="nil"/>
            </w:tcBorders>
          </w:tcPr>
          <w:p w14:paraId="49CA87D0" w14:textId="77777777" w:rsidR="006237D1" w:rsidRDefault="006237D1">
            <w:pPr>
              <w:spacing w:after="160" w:line="259" w:lineRule="auto"/>
              <w:ind w:left="0" w:right="0" w:firstLine="0"/>
              <w:jc w:val="left"/>
            </w:pPr>
          </w:p>
        </w:tc>
        <w:tc>
          <w:tcPr>
            <w:tcW w:w="1466" w:type="dxa"/>
            <w:tcBorders>
              <w:top w:val="single" w:sz="6" w:space="0" w:color="181717"/>
              <w:left w:val="nil"/>
              <w:bottom w:val="single" w:sz="6" w:space="0" w:color="181717"/>
              <w:right w:val="single" w:sz="6" w:space="0" w:color="181717"/>
            </w:tcBorders>
          </w:tcPr>
          <w:p w14:paraId="79C911BF" w14:textId="77777777" w:rsidR="006237D1" w:rsidRDefault="00ED6120">
            <w:pPr>
              <w:spacing w:after="0" w:line="259" w:lineRule="auto"/>
              <w:ind w:left="0" w:right="0" w:firstLine="0"/>
              <w:jc w:val="left"/>
            </w:pPr>
            <w:r>
              <w:rPr>
                <w:rFonts w:ascii="Times New Roman" w:eastAsia="Times New Roman" w:hAnsi="Times New Roman" w:cs="Times New Roman"/>
                <w:b/>
                <w:sz w:val="20"/>
              </w:rPr>
              <w:t>Preţ Unitar</w:t>
            </w:r>
          </w:p>
        </w:tc>
        <w:tc>
          <w:tcPr>
            <w:tcW w:w="693" w:type="dxa"/>
            <w:tcBorders>
              <w:top w:val="single" w:sz="6" w:space="0" w:color="181717"/>
              <w:left w:val="single" w:sz="6" w:space="0" w:color="181717"/>
              <w:bottom w:val="single" w:sz="6" w:space="0" w:color="181717"/>
              <w:right w:val="nil"/>
            </w:tcBorders>
          </w:tcPr>
          <w:p w14:paraId="31BACEC3" w14:textId="77777777" w:rsidR="006237D1" w:rsidRDefault="006237D1">
            <w:pPr>
              <w:spacing w:after="160" w:line="259" w:lineRule="auto"/>
              <w:ind w:left="0" w:right="0" w:firstLine="0"/>
              <w:jc w:val="left"/>
            </w:pPr>
          </w:p>
        </w:tc>
        <w:tc>
          <w:tcPr>
            <w:tcW w:w="1544" w:type="dxa"/>
            <w:tcBorders>
              <w:top w:val="single" w:sz="6" w:space="0" w:color="181717"/>
              <w:left w:val="nil"/>
              <w:bottom w:val="single" w:sz="6" w:space="0" w:color="181717"/>
              <w:right w:val="single" w:sz="6" w:space="0" w:color="181717"/>
            </w:tcBorders>
          </w:tcPr>
          <w:p w14:paraId="669AEAC6" w14:textId="77777777" w:rsidR="006237D1" w:rsidRDefault="00ED6120">
            <w:pPr>
              <w:spacing w:after="0" w:line="259" w:lineRule="auto"/>
              <w:ind w:left="0" w:right="0" w:firstLine="0"/>
              <w:jc w:val="left"/>
            </w:pPr>
            <w:r>
              <w:rPr>
                <w:rFonts w:ascii="Times New Roman" w:eastAsia="Times New Roman" w:hAnsi="Times New Roman" w:cs="Times New Roman"/>
                <w:b/>
                <w:sz w:val="20"/>
              </w:rPr>
              <w:t>Cantitate</w:t>
            </w:r>
          </w:p>
        </w:tc>
        <w:tc>
          <w:tcPr>
            <w:tcW w:w="2072" w:type="dxa"/>
            <w:tcBorders>
              <w:top w:val="single" w:sz="6" w:space="0" w:color="181717"/>
              <w:left w:val="single" w:sz="6" w:space="0" w:color="181717"/>
              <w:bottom w:val="single" w:sz="6" w:space="0" w:color="181717"/>
              <w:right w:val="single" w:sz="6" w:space="0" w:color="181717"/>
            </w:tcBorders>
          </w:tcPr>
          <w:p w14:paraId="602DA943" w14:textId="77777777" w:rsidR="006237D1" w:rsidRDefault="00ED6120">
            <w:pPr>
              <w:spacing w:after="0" w:line="259" w:lineRule="auto"/>
              <w:ind w:left="116" w:right="0" w:firstLine="0"/>
              <w:jc w:val="center"/>
            </w:pPr>
            <w:r>
              <w:rPr>
                <w:rFonts w:ascii="Times New Roman" w:eastAsia="Times New Roman" w:hAnsi="Times New Roman" w:cs="Times New Roman"/>
                <w:b/>
                <w:sz w:val="20"/>
              </w:rPr>
              <w:t>Marcă</w:t>
            </w:r>
          </w:p>
        </w:tc>
      </w:tr>
      <w:tr w:rsidR="006237D1" w14:paraId="6DED9F05" w14:textId="77777777">
        <w:trPr>
          <w:trHeight w:val="272"/>
        </w:trPr>
        <w:tc>
          <w:tcPr>
            <w:tcW w:w="2072" w:type="dxa"/>
            <w:tcBorders>
              <w:top w:val="single" w:sz="6" w:space="0" w:color="181717"/>
              <w:left w:val="single" w:sz="6" w:space="0" w:color="181717"/>
              <w:bottom w:val="single" w:sz="6" w:space="0" w:color="181717"/>
              <w:right w:val="single" w:sz="6" w:space="0" w:color="181717"/>
            </w:tcBorders>
          </w:tcPr>
          <w:p w14:paraId="28BE7CAE" w14:textId="77777777" w:rsidR="006237D1" w:rsidRDefault="00ED6120">
            <w:pPr>
              <w:spacing w:after="0" w:line="259" w:lineRule="auto"/>
              <w:ind w:left="61" w:right="0" w:firstLine="0"/>
              <w:jc w:val="left"/>
            </w:pPr>
            <w:r>
              <w:rPr>
                <w:sz w:val="20"/>
              </w:rPr>
              <w:t>Cafea</w:t>
            </w:r>
          </w:p>
        </w:tc>
        <w:tc>
          <w:tcPr>
            <w:tcW w:w="440" w:type="dxa"/>
            <w:tcBorders>
              <w:top w:val="single" w:sz="6" w:space="0" w:color="181717"/>
              <w:left w:val="single" w:sz="6" w:space="0" w:color="181717"/>
              <w:bottom w:val="single" w:sz="6" w:space="0" w:color="181717"/>
              <w:right w:val="nil"/>
            </w:tcBorders>
          </w:tcPr>
          <w:p w14:paraId="2EC1D516" w14:textId="77777777" w:rsidR="006237D1" w:rsidRDefault="00ED6120">
            <w:pPr>
              <w:spacing w:after="0" w:line="259" w:lineRule="auto"/>
              <w:ind w:left="61" w:right="0" w:firstLine="0"/>
              <w:jc w:val="left"/>
            </w:pPr>
            <w:r>
              <w:rPr>
                <w:sz w:val="20"/>
              </w:rPr>
              <w:t>10</w:t>
            </w:r>
          </w:p>
        </w:tc>
        <w:tc>
          <w:tcPr>
            <w:tcW w:w="1466" w:type="dxa"/>
            <w:tcBorders>
              <w:top w:val="single" w:sz="6" w:space="0" w:color="181717"/>
              <w:left w:val="nil"/>
              <w:bottom w:val="single" w:sz="6" w:space="0" w:color="181717"/>
              <w:right w:val="single" w:sz="6" w:space="0" w:color="181717"/>
            </w:tcBorders>
          </w:tcPr>
          <w:p w14:paraId="5D187778" w14:textId="77777777" w:rsidR="006237D1" w:rsidRDefault="006237D1">
            <w:pPr>
              <w:spacing w:after="160" w:line="259" w:lineRule="auto"/>
              <w:ind w:left="0" w:right="0" w:firstLine="0"/>
              <w:jc w:val="left"/>
            </w:pPr>
          </w:p>
        </w:tc>
        <w:tc>
          <w:tcPr>
            <w:tcW w:w="693" w:type="dxa"/>
            <w:tcBorders>
              <w:top w:val="single" w:sz="6" w:space="0" w:color="181717"/>
              <w:left w:val="single" w:sz="6" w:space="0" w:color="181717"/>
              <w:bottom w:val="single" w:sz="6" w:space="0" w:color="181717"/>
              <w:right w:val="nil"/>
            </w:tcBorders>
          </w:tcPr>
          <w:p w14:paraId="0EAC2591" w14:textId="77777777" w:rsidR="006237D1" w:rsidRDefault="00ED6120">
            <w:pPr>
              <w:spacing w:after="0" w:line="259" w:lineRule="auto"/>
              <w:ind w:left="61" w:right="0" w:firstLine="0"/>
              <w:jc w:val="left"/>
            </w:pPr>
            <w:r>
              <w:rPr>
                <w:sz w:val="20"/>
              </w:rPr>
              <w:t>2</w:t>
            </w:r>
          </w:p>
        </w:tc>
        <w:tc>
          <w:tcPr>
            <w:tcW w:w="1544" w:type="dxa"/>
            <w:tcBorders>
              <w:top w:val="single" w:sz="6" w:space="0" w:color="181717"/>
              <w:left w:val="nil"/>
              <w:bottom w:val="single" w:sz="6" w:space="0" w:color="181717"/>
              <w:right w:val="single" w:sz="6" w:space="0" w:color="181717"/>
            </w:tcBorders>
          </w:tcPr>
          <w:p w14:paraId="7D29DF86" w14:textId="77777777" w:rsidR="006237D1" w:rsidRDefault="006237D1">
            <w:pPr>
              <w:spacing w:after="160" w:line="259" w:lineRule="auto"/>
              <w:ind w:left="0" w:right="0" w:firstLine="0"/>
              <w:jc w:val="left"/>
            </w:pPr>
          </w:p>
        </w:tc>
        <w:tc>
          <w:tcPr>
            <w:tcW w:w="2072" w:type="dxa"/>
            <w:tcBorders>
              <w:top w:val="single" w:sz="6" w:space="0" w:color="181717"/>
              <w:left w:val="single" w:sz="6" w:space="0" w:color="181717"/>
              <w:bottom w:val="single" w:sz="6" w:space="0" w:color="181717"/>
              <w:right w:val="single" w:sz="6" w:space="0" w:color="181717"/>
            </w:tcBorders>
          </w:tcPr>
          <w:p w14:paraId="4A710C31" w14:textId="77777777" w:rsidR="006237D1" w:rsidRDefault="00ED6120">
            <w:pPr>
              <w:spacing w:after="0" w:line="259" w:lineRule="auto"/>
              <w:ind w:left="61" w:right="0" w:firstLine="0"/>
              <w:jc w:val="left"/>
            </w:pPr>
            <w:r>
              <w:rPr>
                <w:sz w:val="20"/>
              </w:rPr>
              <w:t>Jacobs</w:t>
            </w:r>
          </w:p>
        </w:tc>
      </w:tr>
      <w:tr w:rsidR="006237D1" w14:paraId="486A0DB9" w14:textId="77777777">
        <w:trPr>
          <w:trHeight w:val="272"/>
        </w:trPr>
        <w:tc>
          <w:tcPr>
            <w:tcW w:w="2072" w:type="dxa"/>
            <w:tcBorders>
              <w:top w:val="single" w:sz="6" w:space="0" w:color="181717"/>
              <w:left w:val="single" w:sz="6" w:space="0" w:color="181717"/>
              <w:bottom w:val="single" w:sz="6" w:space="0" w:color="181717"/>
              <w:right w:val="single" w:sz="6" w:space="0" w:color="181717"/>
            </w:tcBorders>
          </w:tcPr>
          <w:p w14:paraId="4FFA803F" w14:textId="77777777" w:rsidR="006237D1" w:rsidRDefault="00ED6120">
            <w:pPr>
              <w:spacing w:after="0" w:line="259" w:lineRule="auto"/>
              <w:ind w:left="61" w:right="0" w:firstLine="0"/>
              <w:jc w:val="left"/>
            </w:pPr>
            <w:r>
              <w:rPr>
                <w:sz w:val="20"/>
              </w:rPr>
              <w:t>Bomboane</w:t>
            </w:r>
          </w:p>
        </w:tc>
        <w:tc>
          <w:tcPr>
            <w:tcW w:w="440" w:type="dxa"/>
            <w:tcBorders>
              <w:top w:val="single" w:sz="6" w:space="0" w:color="181717"/>
              <w:left w:val="single" w:sz="6" w:space="0" w:color="181717"/>
              <w:bottom w:val="single" w:sz="6" w:space="0" w:color="181717"/>
              <w:right w:val="nil"/>
            </w:tcBorders>
          </w:tcPr>
          <w:p w14:paraId="5816CD6C" w14:textId="77777777" w:rsidR="006237D1" w:rsidRDefault="00ED6120">
            <w:pPr>
              <w:spacing w:after="0" w:line="259" w:lineRule="auto"/>
              <w:ind w:left="61" w:right="0" w:firstLine="0"/>
              <w:jc w:val="left"/>
            </w:pPr>
            <w:r>
              <w:rPr>
                <w:sz w:val="20"/>
              </w:rPr>
              <w:t>7</w:t>
            </w:r>
          </w:p>
        </w:tc>
        <w:tc>
          <w:tcPr>
            <w:tcW w:w="1466" w:type="dxa"/>
            <w:tcBorders>
              <w:top w:val="single" w:sz="6" w:space="0" w:color="181717"/>
              <w:left w:val="nil"/>
              <w:bottom w:val="single" w:sz="6" w:space="0" w:color="181717"/>
              <w:right w:val="single" w:sz="6" w:space="0" w:color="181717"/>
            </w:tcBorders>
          </w:tcPr>
          <w:p w14:paraId="7DD38E95" w14:textId="77777777" w:rsidR="006237D1" w:rsidRDefault="006237D1">
            <w:pPr>
              <w:spacing w:after="160" w:line="259" w:lineRule="auto"/>
              <w:ind w:left="0" w:right="0" w:firstLine="0"/>
              <w:jc w:val="left"/>
            </w:pPr>
          </w:p>
        </w:tc>
        <w:tc>
          <w:tcPr>
            <w:tcW w:w="693" w:type="dxa"/>
            <w:tcBorders>
              <w:top w:val="single" w:sz="6" w:space="0" w:color="181717"/>
              <w:left w:val="single" w:sz="6" w:space="0" w:color="181717"/>
              <w:bottom w:val="single" w:sz="6" w:space="0" w:color="181717"/>
              <w:right w:val="nil"/>
            </w:tcBorders>
          </w:tcPr>
          <w:p w14:paraId="3811EEFA" w14:textId="77777777" w:rsidR="006237D1" w:rsidRDefault="00ED6120">
            <w:pPr>
              <w:spacing w:after="0" w:line="259" w:lineRule="auto"/>
              <w:ind w:left="61" w:right="0" w:firstLine="0"/>
              <w:jc w:val="left"/>
            </w:pPr>
            <w:r>
              <w:rPr>
                <w:sz w:val="20"/>
              </w:rPr>
              <w:t>2</w:t>
            </w:r>
          </w:p>
        </w:tc>
        <w:tc>
          <w:tcPr>
            <w:tcW w:w="1544" w:type="dxa"/>
            <w:tcBorders>
              <w:top w:val="single" w:sz="6" w:space="0" w:color="181717"/>
              <w:left w:val="nil"/>
              <w:bottom w:val="single" w:sz="6" w:space="0" w:color="181717"/>
              <w:right w:val="single" w:sz="6" w:space="0" w:color="181717"/>
            </w:tcBorders>
          </w:tcPr>
          <w:p w14:paraId="2309C89C" w14:textId="77777777" w:rsidR="006237D1" w:rsidRDefault="006237D1">
            <w:pPr>
              <w:spacing w:after="160" w:line="259" w:lineRule="auto"/>
              <w:ind w:left="0" w:right="0" w:firstLine="0"/>
              <w:jc w:val="left"/>
            </w:pPr>
          </w:p>
        </w:tc>
        <w:tc>
          <w:tcPr>
            <w:tcW w:w="2072" w:type="dxa"/>
            <w:tcBorders>
              <w:top w:val="single" w:sz="6" w:space="0" w:color="181717"/>
              <w:left w:val="single" w:sz="6" w:space="0" w:color="181717"/>
              <w:bottom w:val="single" w:sz="6" w:space="0" w:color="181717"/>
              <w:right w:val="single" w:sz="6" w:space="0" w:color="181717"/>
            </w:tcBorders>
          </w:tcPr>
          <w:p w14:paraId="4961CFB4" w14:textId="77777777" w:rsidR="006237D1" w:rsidRDefault="00ED6120">
            <w:pPr>
              <w:spacing w:after="0" w:line="259" w:lineRule="auto"/>
              <w:ind w:left="61" w:right="0" w:firstLine="0"/>
              <w:jc w:val="left"/>
            </w:pPr>
            <w:r>
              <w:rPr>
                <w:sz w:val="20"/>
              </w:rPr>
              <w:t>Heidi</w:t>
            </w:r>
          </w:p>
        </w:tc>
      </w:tr>
      <w:tr w:rsidR="006237D1" w14:paraId="6534314C" w14:textId="77777777">
        <w:trPr>
          <w:trHeight w:val="272"/>
        </w:trPr>
        <w:tc>
          <w:tcPr>
            <w:tcW w:w="2072" w:type="dxa"/>
            <w:tcBorders>
              <w:top w:val="single" w:sz="6" w:space="0" w:color="181717"/>
              <w:left w:val="single" w:sz="6" w:space="0" w:color="181717"/>
              <w:bottom w:val="single" w:sz="6" w:space="0" w:color="181717"/>
              <w:right w:val="single" w:sz="6" w:space="0" w:color="181717"/>
            </w:tcBorders>
          </w:tcPr>
          <w:p w14:paraId="279D4A2D" w14:textId="77777777" w:rsidR="006237D1" w:rsidRDefault="00ED6120">
            <w:pPr>
              <w:spacing w:after="0" w:line="259" w:lineRule="auto"/>
              <w:ind w:left="61" w:right="0" w:firstLine="0"/>
              <w:jc w:val="left"/>
            </w:pPr>
            <w:r>
              <w:rPr>
                <w:sz w:val="20"/>
              </w:rPr>
              <w:t>Ciocolată</w:t>
            </w:r>
          </w:p>
        </w:tc>
        <w:tc>
          <w:tcPr>
            <w:tcW w:w="440" w:type="dxa"/>
            <w:tcBorders>
              <w:top w:val="single" w:sz="6" w:space="0" w:color="181717"/>
              <w:left w:val="single" w:sz="6" w:space="0" w:color="181717"/>
              <w:bottom w:val="single" w:sz="6" w:space="0" w:color="181717"/>
              <w:right w:val="nil"/>
            </w:tcBorders>
          </w:tcPr>
          <w:p w14:paraId="58335D43" w14:textId="77777777" w:rsidR="006237D1" w:rsidRDefault="00ED6120">
            <w:pPr>
              <w:spacing w:after="0" w:line="259" w:lineRule="auto"/>
              <w:ind w:left="61" w:right="0" w:firstLine="0"/>
              <w:jc w:val="left"/>
            </w:pPr>
            <w:r>
              <w:rPr>
                <w:sz w:val="20"/>
              </w:rPr>
              <w:t>12</w:t>
            </w:r>
          </w:p>
        </w:tc>
        <w:tc>
          <w:tcPr>
            <w:tcW w:w="1466" w:type="dxa"/>
            <w:tcBorders>
              <w:top w:val="single" w:sz="6" w:space="0" w:color="181717"/>
              <w:left w:val="nil"/>
              <w:bottom w:val="single" w:sz="6" w:space="0" w:color="181717"/>
              <w:right w:val="single" w:sz="6" w:space="0" w:color="181717"/>
            </w:tcBorders>
          </w:tcPr>
          <w:p w14:paraId="458DC707" w14:textId="77777777" w:rsidR="006237D1" w:rsidRDefault="006237D1">
            <w:pPr>
              <w:spacing w:after="160" w:line="259" w:lineRule="auto"/>
              <w:ind w:left="0" w:right="0" w:firstLine="0"/>
              <w:jc w:val="left"/>
            </w:pPr>
          </w:p>
        </w:tc>
        <w:tc>
          <w:tcPr>
            <w:tcW w:w="693" w:type="dxa"/>
            <w:tcBorders>
              <w:top w:val="single" w:sz="6" w:space="0" w:color="181717"/>
              <w:left w:val="single" w:sz="6" w:space="0" w:color="181717"/>
              <w:bottom w:val="single" w:sz="6" w:space="0" w:color="181717"/>
              <w:right w:val="nil"/>
            </w:tcBorders>
          </w:tcPr>
          <w:p w14:paraId="6B1942C3" w14:textId="77777777" w:rsidR="006237D1" w:rsidRDefault="00ED6120">
            <w:pPr>
              <w:spacing w:after="0" w:line="259" w:lineRule="auto"/>
              <w:ind w:left="61" w:right="0" w:firstLine="0"/>
              <w:jc w:val="left"/>
            </w:pPr>
            <w:r>
              <w:rPr>
                <w:sz w:val="20"/>
              </w:rPr>
              <w:t>3</w:t>
            </w:r>
          </w:p>
        </w:tc>
        <w:tc>
          <w:tcPr>
            <w:tcW w:w="1544" w:type="dxa"/>
            <w:tcBorders>
              <w:top w:val="single" w:sz="6" w:space="0" w:color="181717"/>
              <w:left w:val="nil"/>
              <w:bottom w:val="single" w:sz="6" w:space="0" w:color="181717"/>
              <w:right w:val="single" w:sz="6" w:space="0" w:color="181717"/>
            </w:tcBorders>
          </w:tcPr>
          <w:p w14:paraId="43233045" w14:textId="77777777" w:rsidR="006237D1" w:rsidRDefault="006237D1">
            <w:pPr>
              <w:spacing w:after="160" w:line="259" w:lineRule="auto"/>
              <w:ind w:left="0" w:right="0" w:firstLine="0"/>
              <w:jc w:val="left"/>
            </w:pPr>
          </w:p>
        </w:tc>
        <w:tc>
          <w:tcPr>
            <w:tcW w:w="2072" w:type="dxa"/>
            <w:tcBorders>
              <w:top w:val="single" w:sz="6" w:space="0" w:color="181717"/>
              <w:left w:val="single" w:sz="6" w:space="0" w:color="181717"/>
              <w:bottom w:val="single" w:sz="6" w:space="0" w:color="181717"/>
              <w:right w:val="single" w:sz="6" w:space="0" w:color="181717"/>
            </w:tcBorders>
          </w:tcPr>
          <w:p w14:paraId="37FFA39B" w14:textId="77777777" w:rsidR="006237D1" w:rsidRDefault="00ED6120">
            <w:pPr>
              <w:spacing w:after="0" w:line="259" w:lineRule="auto"/>
              <w:ind w:left="61" w:right="0" w:firstLine="0"/>
              <w:jc w:val="left"/>
            </w:pPr>
            <w:r>
              <w:rPr>
                <w:sz w:val="20"/>
              </w:rPr>
              <w:t>Poiana</w:t>
            </w:r>
          </w:p>
        </w:tc>
      </w:tr>
      <w:tr w:rsidR="006237D1" w14:paraId="27D7DAD6" w14:textId="77777777">
        <w:trPr>
          <w:trHeight w:val="272"/>
        </w:trPr>
        <w:tc>
          <w:tcPr>
            <w:tcW w:w="2072" w:type="dxa"/>
            <w:tcBorders>
              <w:top w:val="single" w:sz="6" w:space="0" w:color="181717"/>
              <w:left w:val="single" w:sz="6" w:space="0" w:color="181717"/>
              <w:bottom w:val="single" w:sz="6" w:space="0" w:color="181717"/>
              <w:right w:val="single" w:sz="6" w:space="0" w:color="181717"/>
            </w:tcBorders>
          </w:tcPr>
          <w:p w14:paraId="1E540F19" w14:textId="77777777" w:rsidR="006237D1" w:rsidRDefault="00ED6120">
            <w:pPr>
              <w:spacing w:after="0" w:line="259" w:lineRule="auto"/>
              <w:ind w:left="61" w:right="0" w:firstLine="0"/>
              <w:jc w:val="left"/>
            </w:pPr>
            <w:r>
              <w:rPr>
                <w:sz w:val="20"/>
              </w:rPr>
              <w:lastRenderedPageBreak/>
              <w:t>Napolitane</w:t>
            </w:r>
          </w:p>
        </w:tc>
        <w:tc>
          <w:tcPr>
            <w:tcW w:w="440" w:type="dxa"/>
            <w:tcBorders>
              <w:top w:val="single" w:sz="6" w:space="0" w:color="181717"/>
              <w:left w:val="single" w:sz="6" w:space="0" w:color="181717"/>
              <w:bottom w:val="single" w:sz="6" w:space="0" w:color="181717"/>
              <w:right w:val="nil"/>
            </w:tcBorders>
          </w:tcPr>
          <w:p w14:paraId="19D3E76F" w14:textId="77777777" w:rsidR="006237D1" w:rsidRDefault="00ED6120">
            <w:pPr>
              <w:spacing w:after="0" w:line="259" w:lineRule="auto"/>
              <w:ind w:left="61" w:right="0" w:firstLine="0"/>
              <w:jc w:val="left"/>
            </w:pPr>
            <w:r>
              <w:rPr>
                <w:sz w:val="20"/>
              </w:rPr>
              <w:t>6</w:t>
            </w:r>
          </w:p>
        </w:tc>
        <w:tc>
          <w:tcPr>
            <w:tcW w:w="1466" w:type="dxa"/>
            <w:tcBorders>
              <w:top w:val="single" w:sz="6" w:space="0" w:color="181717"/>
              <w:left w:val="nil"/>
              <w:bottom w:val="single" w:sz="6" w:space="0" w:color="181717"/>
              <w:right w:val="single" w:sz="6" w:space="0" w:color="181717"/>
            </w:tcBorders>
          </w:tcPr>
          <w:p w14:paraId="71624D63" w14:textId="77777777" w:rsidR="006237D1" w:rsidRDefault="006237D1">
            <w:pPr>
              <w:spacing w:after="160" w:line="259" w:lineRule="auto"/>
              <w:ind w:left="0" w:right="0" w:firstLine="0"/>
              <w:jc w:val="left"/>
            </w:pPr>
          </w:p>
        </w:tc>
        <w:tc>
          <w:tcPr>
            <w:tcW w:w="693" w:type="dxa"/>
            <w:tcBorders>
              <w:top w:val="single" w:sz="6" w:space="0" w:color="181717"/>
              <w:left w:val="single" w:sz="6" w:space="0" w:color="181717"/>
              <w:bottom w:val="single" w:sz="6" w:space="0" w:color="181717"/>
              <w:right w:val="nil"/>
            </w:tcBorders>
          </w:tcPr>
          <w:p w14:paraId="633FB46A" w14:textId="77777777" w:rsidR="006237D1" w:rsidRDefault="00ED6120">
            <w:pPr>
              <w:spacing w:after="0" w:line="259" w:lineRule="auto"/>
              <w:ind w:left="61" w:right="0" w:firstLine="0"/>
              <w:jc w:val="left"/>
            </w:pPr>
            <w:r>
              <w:rPr>
                <w:sz w:val="20"/>
              </w:rPr>
              <w:t>1</w:t>
            </w:r>
          </w:p>
        </w:tc>
        <w:tc>
          <w:tcPr>
            <w:tcW w:w="1544" w:type="dxa"/>
            <w:tcBorders>
              <w:top w:val="single" w:sz="6" w:space="0" w:color="181717"/>
              <w:left w:val="nil"/>
              <w:bottom w:val="single" w:sz="6" w:space="0" w:color="181717"/>
              <w:right w:val="single" w:sz="6" w:space="0" w:color="181717"/>
            </w:tcBorders>
          </w:tcPr>
          <w:p w14:paraId="1DF9449D" w14:textId="77777777" w:rsidR="006237D1" w:rsidRDefault="006237D1">
            <w:pPr>
              <w:spacing w:after="160" w:line="259" w:lineRule="auto"/>
              <w:ind w:left="0" w:right="0" w:firstLine="0"/>
              <w:jc w:val="left"/>
            </w:pPr>
          </w:p>
        </w:tc>
        <w:tc>
          <w:tcPr>
            <w:tcW w:w="2072" w:type="dxa"/>
            <w:tcBorders>
              <w:top w:val="single" w:sz="6" w:space="0" w:color="181717"/>
              <w:left w:val="single" w:sz="6" w:space="0" w:color="181717"/>
              <w:bottom w:val="single" w:sz="6" w:space="0" w:color="181717"/>
              <w:right w:val="single" w:sz="6" w:space="0" w:color="181717"/>
            </w:tcBorders>
          </w:tcPr>
          <w:p w14:paraId="7ECA0968" w14:textId="77777777" w:rsidR="006237D1" w:rsidRDefault="00ED6120">
            <w:pPr>
              <w:spacing w:after="0" w:line="259" w:lineRule="auto"/>
              <w:ind w:left="61" w:right="0" w:firstLine="0"/>
              <w:jc w:val="left"/>
            </w:pPr>
            <w:r>
              <w:rPr>
                <w:sz w:val="20"/>
              </w:rPr>
              <w:t>Joe</w:t>
            </w:r>
          </w:p>
        </w:tc>
      </w:tr>
    </w:tbl>
    <w:p w14:paraId="1EF3078E" w14:textId="77777777" w:rsidR="006237D1" w:rsidRDefault="00ED6120">
      <w:pPr>
        <w:pStyle w:val="Heading2"/>
        <w:spacing w:after="5"/>
        <w:ind w:left="371" w:right="63"/>
      </w:pPr>
      <w:r>
        <w:rPr>
          <w:rFonts w:ascii="Wingdings" w:eastAsia="Wingdings" w:hAnsi="Wingdings" w:cs="Wingdings"/>
          <w:b w:val="0"/>
        </w:rPr>
        <w:t></w:t>
      </w:r>
      <w:r>
        <w:rPr>
          <w:rFonts w:ascii="Wingdings" w:eastAsia="Wingdings" w:hAnsi="Wingdings" w:cs="Wingdings"/>
          <w:b w:val="0"/>
        </w:rPr>
        <w:tab/>
      </w:r>
      <w:r>
        <w:t>Editarea informaţiilor într-un tabel</w:t>
      </w:r>
    </w:p>
    <w:p w14:paraId="6C7594D2" w14:textId="77777777" w:rsidR="006237D1" w:rsidRDefault="00ED6120">
      <w:pPr>
        <w:ind w:left="722" w:firstLine="567"/>
      </w:pPr>
      <w:r>
        <w:t>Pentru a edita o celulă a unui tabel, ne poziţionăm cu clic în celula respectivă şi apoi se editează conţinutul în mod obişnuit. </w:t>
      </w:r>
    </w:p>
    <w:p w14:paraId="75DB2C01" w14:textId="77777777" w:rsidR="006237D1" w:rsidRDefault="00ED6120">
      <w:pPr>
        <w:numPr>
          <w:ilvl w:val="0"/>
          <w:numId w:val="41"/>
        </w:numPr>
        <w:ind w:hanging="362"/>
      </w:pPr>
      <w:r>
        <w:t>Fiecare celulă a tabelului poate fi formatată separat. Orice acţiune aplicabilă textului </w:t>
      </w:r>
      <w:r>
        <w:t>dintr-un paragraf este valabilă şi pentru textul dintr-o celulă.</w:t>
      </w:r>
    </w:p>
    <w:p w14:paraId="74341BF8" w14:textId="77777777" w:rsidR="006237D1" w:rsidRDefault="00ED6120">
      <w:pPr>
        <w:numPr>
          <w:ilvl w:val="0"/>
          <w:numId w:val="41"/>
        </w:numPr>
        <w:ind w:hanging="362"/>
      </w:pPr>
      <w:r>
        <w:t>Pentru lucrul rapid cu tabelele se foşoseşte bara cu </w:t>
      </w:r>
      <w:r>
        <w:rPr>
          <w:rFonts w:ascii="Times New Roman" w:eastAsia="Times New Roman" w:hAnsi="Times New Roman" w:cs="Times New Roman"/>
          <w:b/>
          <w:i/>
        </w:rPr>
        <w:t>Instrumente Tabel</w:t>
      </w:r>
      <w:r>
        <w:t>  </w:t>
      </w:r>
      <w:r>
        <w:t>care devine vizibila la selectarea unei celule din tabelul creat anterior.</w:t>
      </w:r>
    </w:p>
    <w:p w14:paraId="0E21F1CE" w14:textId="77777777" w:rsidR="006237D1" w:rsidRDefault="00ED6120">
      <w:pPr>
        <w:numPr>
          <w:ilvl w:val="0"/>
          <w:numId w:val="41"/>
        </w:numPr>
        <w:ind w:hanging="362"/>
      </w:pPr>
      <w:r>
        <w:t>Textul dintr-o celulă poate fi aliniat şi pe</w:t>
      </w:r>
      <w:r>
        <w:t> </w:t>
      </w:r>
      <w:r>
        <w:t>verticală dacă se folosesc butoanele de alinieri.</w:t>
      </w:r>
    </w:p>
    <w:p w14:paraId="4746374A" w14:textId="77777777" w:rsidR="006237D1" w:rsidRDefault="00ED6120">
      <w:pPr>
        <w:spacing w:after="150" w:line="259" w:lineRule="auto"/>
        <w:ind w:left="1436" w:right="0" w:firstLine="0"/>
        <w:jc w:val="left"/>
      </w:pPr>
      <w:r>
        <w:rPr>
          <w:noProof/>
        </w:rPr>
        <w:drawing>
          <wp:inline distT="0" distB="0" distL="0" distR="0" wp14:anchorId="4E1F879F" wp14:editId="2AA2CE2F">
            <wp:extent cx="5003165" cy="609600"/>
            <wp:effectExtent l="0" t="0" r="0" b="0"/>
            <wp:docPr id="2677" name="Picture 2677"/>
            <wp:cNvGraphicFramePr/>
            <a:graphic xmlns:a="http://schemas.openxmlformats.org/drawingml/2006/main">
              <a:graphicData uri="http://schemas.openxmlformats.org/drawingml/2006/picture">
                <pic:pic xmlns:pic="http://schemas.openxmlformats.org/drawingml/2006/picture">
                  <pic:nvPicPr>
                    <pic:cNvPr id="2677" name="Picture 2677"/>
                    <pic:cNvPicPr/>
                  </pic:nvPicPr>
                  <pic:blipFill>
                    <a:blip r:embed="rId84"/>
                    <a:stretch>
                      <a:fillRect/>
                    </a:stretch>
                  </pic:blipFill>
                  <pic:spPr>
                    <a:xfrm>
                      <a:off x="0" y="0"/>
                      <a:ext cx="5003165" cy="609600"/>
                    </a:xfrm>
                    <a:prstGeom prst="rect">
                      <a:avLst/>
                    </a:prstGeom>
                  </pic:spPr>
                </pic:pic>
              </a:graphicData>
            </a:graphic>
          </wp:inline>
        </w:drawing>
      </w:r>
    </w:p>
    <w:p w14:paraId="6BC3E859" w14:textId="77777777" w:rsidR="006237D1" w:rsidRDefault="00ED6120">
      <w:pPr>
        <w:ind w:left="184" w:right="1354" w:firstLine="1178"/>
      </w:pPr>
      <w:r>
        <w:rPr>
          <w:rFonts w:ascii="Times New Roman" w:eastAsia="Times New Roman" w:hAnsi="Times New Roman" w:cs="Times New Roman"/>
          <w:b/>
        </w:rPr>
        <w:t xml:space="preserve">2.8.1.3 Selectarea rândurilor, coloanelor, celulelor şi a întregului tabel </w:t>
      </w:r>
      <w:r>
        <w:t>În tabelul următor se prezintă diverse moduri de selectare a unor regiuni din tabel:</w:t>
      </w:r>
    </w:p>
    <w:tbl>
      <w:tblPr>
        <w:tblStyle w:val="TableGrid"/>
        <w:tblW w:w="10195" w:type="dxa"/>
        <w:tblInd w:w="6" w:type="dxa"/>
        <w:tblCellMar>
          <w:top w:w="28" w:type="dxa"/>
          <w:left w:w="57" w:type="dxa"/>
          <w:bottom w:w="0" w:type="dxa"/>
          <w:right w:w="0" w:type="dxa"/>
        </w:tblCellMar>
        <w:tblLook w:val="04A0" w:firstRow="1" w:lastRow="0" w:firstColumn="1" w:lastColumn="0" w:noHBand="0" w:noVBand="1"/>
      </w:tblPr>
      <w:tblGrid>
        <w:gridCol w:w="2148"/>
        <w:gridCol w:w="8047"/>
      </w:tblGrid>
      <w:tr w:rsidR="006237D1" w14:paraId="623D24F5" w14:textId="77777777">
        <w:trPr>
          <w:trHeight w:val="269"/>
        </w:trPr>
        <w:tc>
          <w:tcPr>
            <w:tcW w:w="2148" w:type="dxa"/>
            <w:tcBorders>
              <w:top w:val="single" w:sz="4" w:space="0" w:color="181717"/>
              <w:left w:val="single" w:sz="4" w:space="0" w:color="181717"/>
              <w:bottom w:val="single" w:sz="4" w:space="0" w:color="181717"/>
              <w:right w:val="single" w:sz="4" w:space="0" w:color="181717"/>
            </w:tcBorders>
          </w:tcPr>
          <w:p w14:paraId="55B58FB3" w14:textId="77777777" w:rsidR="006237D1" w:rsidRDefault="00ED6120">
            <w:pPr>
              <w:spacing w:after="0" w:line="259" w:lineRule="auto"/>
              <w:ind w:left="0" w:right="0" w:firstLine="0"/>
              <w:jc w:val="left"/>
            </w:pPr>
            <w:r>
              <w:rPr>
                <w:rFonts w:ascii="Times New Roman" w:eastAsia="Times New Roman" w:hAnsi="Times New Roman" w:cs="Times New Roman"/>
                <w:b/>
              </w:rPr>
              <w:t>Pentru a selecta:</w:t>
            </w:r>
          </w:p>
        </w:tc>
        <w:tc>
          <w:tcPr>
            <w:tcW w:w="8047" w:type="dxa"/>
            <w:tcBorders>
              <w:top w:val="single" w:sz="4" w:space="0" w:color="181717"/>
              <w:left w:val="single" w:sz="4" w:space="0" w:color="181717"/>
              <w:bottom w:val="single" w:sz="4" w:space="0" w:color="181717"/>
              <w:right w:val="single" w:sz="4" w:space="0" w:color="181717"/>
            </w:tcBorders>
          </w:tcPr>
          <w:p w14:paraId="31569920" w14:textId="77777777" w:rsidR="006237D1" w:rsidRDefault="00ED6120">
            <w:pPr>
              <w:spacing w:after="0" w:line="259" w:lineRule="auto"/>
              <w:ind w:left="0" w:right="0" w:firstLine="0"/>
              <w:jc w:val="left"/>
            </w:pPr>
            <w:r>
              <w:rPr>
                <w:rFonts w:ascii="Times New Roman" w:eastAsia="Times New Roman" w:hAnsi="Times New Roman" w:cs="Times New Roman"/>
                <w:b/>
              </w:rPr>
              <w:t>Se efectuează acţiunea următoare:</w:t>
            </w:r>
          </w:p>
        </w:tc>
      </w:tr>
      <w:tr w:rsidR="006237D1" w14:paraId="3AE57806" w14:textId="77777777">
        <w:trPr>
          <w:trHeight w:val="653"/>
        </w:trPr>
        <w:tc>
          <w:tcPr>
            <w:tcW w:w="2148" w:type="dxa"/>
            <w:tcBorders>
              <w:top w:val="single" w:sz="4" w:space="0" w:color="181717"/>
              <w:left w:val="single" w:sz="4" w:space="0" w:color="181717"/>
              <w:bottom w:val="single" w:sz="4" w:space="0" w:color="181717"/>
              <w:right w:val="single" w:sz="4" w:space="0" w:color="181717"/>
            </w:tcBorders>
            <w:vAlign w:val="center"/>
          </w:tcPr>
          <w:p w14:paraId="5EBFBE04" w14:textId="77777777" w:rsidR="006237D1" w:rsidRDefault="00ED6120">
            <w:pPr>
              <w:spacing w:after="0" w:line="259" w:lineRule="auto"/>
              <w:ind w:left="0" w:right="0" w:firstLine="0"/>
              <w:jc w:val="left"/>
            </w:pPr>
            <w:r>
              <w:t>O celulă</w:t>
            </w:r>
          </w:p>
        </w:tc>
        <w:tc>
          <w:tcPr>
            <w:tcW w:w="8047" w:type="dxa"/>
            <w:tcBorders>
              <w:top w:val="single" w:sz="4" w:space="0" w:color="181717"/>
              <w:left w:val="single" w:sz="4" w:space="0" w:color="181717"/>
              <w:bottom w:val="single" w:sz="4" w:space="0" w:color="181717"/>
              <w:right w:val="single" w:sz="4" w:space="0" w:color="181717"/>
            </w:tcBorders>
          </w:tcPr>
          <w:p w14:paraId="7CE998AF" w14:textId="77777777" w:rsidR="006237D1" w:rsidRDefault="00ED6120">
            <w:pPr>
              <w:numPr>
                <w:ilvl w:val="0"/>
                <w:numId w:val="50"/>
              </w:numPr>
              <w:spacing w:after="0" w:line="259" w:lineRule="auto"/>
              <w:ind w:right="0" w:hanging="137"/>
              <w:jc w:val="left"/>
            </w:pPr>
            <w:r>
              <w:t>Se execută clic în marginea din stânga celulei şi se glisează mouse-ul </w:t>
            </w:r>
          </w:p>
          <w:p w14:paraId="28936DBB" w14:textId="77777777" w:rsidR="006237D1" w:rsidRDefault="00ED6120">
            <w:pPr>
              <w:numPr>
                <w:ilvl w:val="0"/>
                <w:numId w:val="50"/>
              </w:numPr>
              <w:spacing w:after="0" w:line="259" w:lineRule="auto"/>
              <w:ind w:right="0" w:hanging="137"/>
              <w:jc w:val="left"/>
            </w:pPr>
            <w:r>
              <w:t>Se dă clic în celulă şi se alege </w:t>
            </w:r>
            <w:r>
              <w:rPr>
                <w:rFonts w:ascii="Times New Roman" w:eastAsia="Times New Roman" w:hAnsi="Times New Roman" w:cs="Times New Roman"/>
                <w:i/>
              </w:rPr>
              <w:t>Inst</w:t>
            </w:r>
            <w:r>
              <w:rPr>
                <w:rFonts w:ascii="Times New Roman" w:eastAsia="Times New Roman" w:hAnsi="Times New Roman" w:cs="Times New Roman"/>
                <w:i/>
              </w:rPr>
              <w:t>rumente Tabel</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Aspect</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Selectare celula</w:t>
            </w:r>
          </w:p>
        </w:tc>
      </w:tr>
      <w:tr w:rsidR="006237D1" w14:paraId="71138F51" w14:textId="77777777">
        <w:trPr>
          <w:trHeight w:val="1544"/>
        </w:trPr>
        <w:tc>
          <w:tcPr>
            <w:tcW w:w="2148" w:type="dxa"/>
            <w:tcBorders>
              <w:top w:val="single" w:sz="4" w:space="0" w:color="181717"/>
              <w:left w:val="single" w:sz="4" w:space="0" w:color="181717"/>
              <w:bottom w:val="single" w:sz="4" w:space="0" w:color="181717"/>
              <w:right w:val="single" w:sz="4" w:space="0" w:color="181717"/>
            </w:tcBorders>
            <w:vAlign w:val="center"/>
          </w:tcPr>
          <w:p w14:paraId="103A56E6" w14:textId="77777777" w:rsidR="006237D1" w:rsidRDefault="00ED6120">
            <w:pPr>
              <w:spacing w:after="0" w:line="259" w:lineRule="auto"/>
              <w:ind w:left="0" w:right="0" w:firstLine="0"/>
              <w:jc w:val="left"/>
            </w:pPr>
            <w:r>
              <w:t>Un rând</w:t>
            </w:r>
          </w:p>
        </w:tc>
        <w:tc>
          <w:tcPr>
            <w:tcW w:w="8047" w:type="dxa"/>
            <w:tcBorders>
              <w:top w:val="single" w:sz="4" w:space="0" w:color="181717"/>
              <w:left w:val="single" w:sz="4" w:space="0" w:color="181717"/>
              <w:bottom w:val="single" w:sz="4" w:space="0" w:color="181717"/>
              <w:right w:val="single" w:sz="4" w:space="0" w:color="181717"/>
            </w:tcBorders>
          </w:tcPr>
          <w:p w14:paraId="29246B6E" w14:textId="77777777" w:rsidR="006237D1" w:rsidRDefault="00ED6120">
            <w:pPr>
              <w:numPr>
                <w:ilvl w:val="0"/>
                <w:numId w:val="51"/>
              </w:numPr>
              <w:spacing w:after="0" w:line="236" w:lineRule="auto"/>
              <w:ind w:right="0" w:hanging="161"/>
              <w:jc w:val="left"/>
            </w:pPr>
            <w:r>
              <w:t>Se deplasează cursorul mause-ului în marginea din stânga, în afara tabelului, se indică spre rând şi când cursorul apare sub formă de săgeată neagră se efectuează clic</w:t>
            </w:r>
          </w:p>
          <w:p w14:paraId="753A2570" w14:textId="77777777" w:rsidR="006237D1" w:rsidRDefault="00ED6120">
            <w:pPr>
              <w:numPr>
                <w:ilvl w:val="0"/>
                <w:numId w:val="51"/>
              </w:numPr>
              <w:spacing w:after="0" w:line="249" w:lineRule="auto"/>
              <w:ind w:right="0" w:hanging="161"/>
              <w:jc w:val="left"/>
            </w:pPr>
            <w:r>
              <w:t>Se dă clic într-o celulă din rând şi apoi se alege </w:t>
            </w:r>
            <w:r>
              <w:rPr>
                <w:rFonts w:ascii="Times New Roman" w:eastAsia="Times New Roman" w:hAnsi="Times New Roman" w:cs="Times New Roman"/>
                <w:i/>
              </w:rPr>
              <w:t>Instrumente Tabel</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Aspect</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Selectar</w:t>
            </w:r>
            <w:r>
              <w:rPr>
                <w:rFonts w:ascii="Times New Roman" w:eastAsia="Times New Roman" w:hAnsi="Times New Roman" w:cs="Times New Roman"/>
                <w:i/>
              </w:rPr>
              <w:t>e rând</w:t>
            </w:r>
          </w:p>
          <w:p w14:paraId="52BB28A8" w14:textId="77777777" w:rsidR="006237D1" w:rsidRDefault="00ED6120">
            <w:pPr>
              <w:numPr>
                <w:ilvl w:val="0"/>
                <w:numId w:val="51"/>
              </w:numPr>
              <w:spacing w:after="0" w:line="259" w:lineRule="auto"/>
              <w:ind w:right="0" w:hanging="161"/>
              <w:jc w:val="left"/>
            </w:pPr>
            <w:r>
              <w:t>Se dă clic în prima celulă din rând şi se glisează peste celelalte </w:t>
            </w:r>
          </w:p>
        </w:tc>
      </w:tr>
      <w:tr w:rsidR="006237D1" w14:paraId="1CC41F2D" w14:textId="77777777">
        <w:trPr>
          <w:trHeight w:val="621"/>
        </w:trPr>
        <w:tc>
          <w:tcPr>
            <w:tcW w:w="2148" w:type="dxa"/>
            <w:tcBorders>
              <w:top w:val="single" w:sz="4" w:space="0" w:color="181717"/>
              <w:left w:val="single" w:sz="4" w:space="0" w:color="181717"/>
              <w:bottom w:val="single" w:sz="4" w:space="0" w:color="181717"/>
              <w:right w:val="single" w:sz="4" w:space="0" w:color="181717"/>
            </w:tcBorders>
            <w:vAlign w:val="center"/>
          </w:tcPr>
          <w:p w14:paraId="166E11E9" w14:textId="77777777" w:rsidR="006237D1" w:rsidRDefault="00ED6120">
            <w:pPr>
              <w:spacing w:after="0" w:line="259" w:lineRule="auto"/>
              <w:ind w:left="1" w:right="0" w:firstLine="0"/>
              <w:jc w:val="left"/>
            </w:pPr>
            <w:r>
              <w:t>Mai multe rânduri</w:t>
            </w:r>
          </w:p>
        </w:tc>
        <w:tc>
          <w:tcPr>
            <w:tcW w:w="8047" w:type="dxa"/>
            <w:tcBorders>
              <w:top w:val="single" w:sz="4" w:space="0" w:color="181717"/>
              <w:left w:val="single" w:sz="4" w:space="0" w:color="181717"/>
              <w:bottom w:val="single" w:sz="4" w:space="0" w:color="181717"/>
              <w:right w:val="single" w:sz="4" w:space="0" w:color="181717"/>
            </w:tcBorders>
          </w:tcPr>
          <w:p w14:paraId="17B1D84F" w14:textId="77777777" w:rsidR="006237D1" w:rsidRDefault="00ED6120">
            <w:pPr>
              <w:spacing w:after="0" w:line="259" w:lineRule="auto"/>
              <w:ind w:left="204" w:right="0" w:hanging="203"/>
            </w:pPr>
            <w:r>
              <w:t>- Se selectează primul rând, se execută clic şi se glisează peste restul rândurilor pe care le dorim în selecţie.</w:t>
            </w:r>
          </w:p>
        </w:tc>
      </w:tr>
      <w:tr w:rsidR="006237D1" w14:paraId="4A98299B" w14:textId="77777777">
        <w:trPr>
          <w:trHeight w:val="1280"/>
        </w:trPr>
        <w:tc>
          <w:tcPr>
            <w:tcW w:w="2148" w:type="dxa"/>
            <w:tcBorders>
              <w:top w:val="single" w:sz="4" w:space="0" w:color="181717"/>
              <w:left w:val="single" w:sz="4" w:space="0" w:color="181717"/>
              <w:bottom w:val="single" w:sz="4" w:space="0" w:color="181717"/>
              <w:right w:val="single" w:sz="4" w:space="0" w:color="181717"/>
            </w:tcBorders>
            <w:vAlign w:val="center"/>
          </w:tcPr>
          <w:p w14:paraId="2AECB7F9" w14:textId="77777777" w:rsidR="006237D1" w:rsidRDefault="00ED6120">
            <w:pPr>
              <w:spacing w:after="0" w:line="259" w:lineRule="auto"/>
              <w:ind w:left="1" w:right="0" w:firstLine="0"/>
              <w:jc w:val="left"/>
            </w:pPr>
            <w:r>
              <w:t>O coloană</w:t>
            </w:r>
          </w:p>
        </w:tc>
        <w:tc>
          <w:tcPr>
            <w:tcW w:w="8047" w:type="dxa"/>
            <w:tcBorders>
              <w:top w:val="single" w:sz="4" w:space="0" w:color="181717"/>
              <w:left w:val="single" w:sz="4" w:space="0" w:color="181717"/>
              <w:bottom w:val="single" w:sz="4" w:space="0" w:color="181717"/>
              <w:right w:val="single" w:sz="4" w:space="0" w:color="181717"/>
            </w:tcBorders>
          </w:tcPr>
          <w:p w14:paraId="565A8EE4" w14:textId="77777777" w:rsidR="006237D1" w:rsidRDefault="00ED6120">
            <w:pPr>
              <w:numPr>
                <w:ilvl w:val="0"/>
                <w:numId w:val="52"/>
              </w:numPr>
              <w:spacing w:after="0" w:line="236" w:lineRule="auto"/>
              <w:ind w:right="0" w:hanging="179"/>
              <w:jc w:val="left"/>
            </w:pPr>
            <w:r>
              <w:t>Se poziţionează mausul deasupra coloanei şi când cursorul se orientează către coloană şi se transformă în săgeată neagră se execută clic</w:t>
            </w:r>
          </w:p>
          <w:p w14:paraId="6B28ACF3" w14:textId="77777777" w:rsidR="006237D1" w:rsidRDefault="00ED6120">
            <w:pPr>
              <w:numPr>
                <w:ilvl w:val="0"/>
                <w:numId w:val="52"/>
              </w:numPr>
              <w:spacing w:after="0" w:line="249" w:lineRule="auto"/>
              <w:ind w:right="0" w:hanging="179"/>
              <w:jc w:val="left"/>
            </w:pPr>
            <w:r>
              <w:t>Se dă clic într-o celulă din coloană şi apoi </w:t>
            </w:r>
            <w:r>
              <w:rPr>
                <w:rFonts w:ascii="Times New Roman" w:eastAsia="Times New Roman" w:hAnsi="Times New Roman" w:cs="Times New Roman"/>
                <w:i/>
              </w:rPr>
              <w:t>Instrumente Tabel</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Aspect</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Selectare coloană</w:t>
            </w:r>
          </w:p>
          <w:p w14:paraId="127FC43E" w14:textId="77777777" w:rsidR="006237D1" w:rsidRDefault="00ED6120">
            <w:pPr>
              <w:numPr>
                <w:ilvl w:val="0"/>
                <w:numId w:val="52"/>
              </w:numPr>
              <w:spacing w:after="0" w:line="259" w:lineRule="auto"/>
              <w:ind w:right="0" w:hanging="179"/>
              <w:jc w:val="left"/>
            </w:pPr>
            <w:r>
              <w:t>Se dă clic în prima celulă </w:t>
            </w:r>
            <w:r>
              <w:t>din coloană şi se glisează peste celelalte </w:t>
            </w:r>
          </w:p>
        </w:tc>
      </w:tr>
      <w:tr w:rsidR="006237D1" w14:paraId="76D31EE3" w14:textId="77777777">
        <w:trPr>
          <w:trHeight w:val="351"/>
        </w:trPr>
        <w:tc>
          <w:tcPr>
            <w:tcW w:w="2148" w:type="dxa"/>
            <w:tcBorders>
              <w:top w:val="single" w:sz="4" w:space="0" w:color="181717"/>
              <w:left w:val="single" w:sz="4" w:space="0" w:color="181717"/>
              <w:bottom w:val="single" w:sz="4" w:space="0" w:color="181717"/>
              <w:right w:val="single" w:sz="4" w:space="0" w:color="181717"/>
            </w:tcBorders>
          </w:tcPr>
          <w:p w14:paraId="4A810A28" w14:textId="77777777" w:rsidR="006237D1" w:rsidRDefault="00ED6120">
            <w:pPr>
              <w:spacing w:after="0" w:line="259" w:lineRule="auto"/>
              <w:ind w:left="2" w:right="0" w:firstLine="0"/>
              <w:jc w:val="left"/>
            </w:pPr>
            <w:r>
              <w:t>Mai multe coloane</w:t>
            </w:r>
          </w:p>
        </w:tc>
        <w:tc>
          <w:tcPr>
            <w:tcW w:w="8047" w:type="dxa"/>
            <w:tcBorders>
              <w:top w:val="single" w:sz="4" w:space="0" w:color="181717"/>
              <w:left w:val="single" w:sz="4" w:space="0" w:color="181717"/>
              <w:bottom w:val="single" w:sz="4" w:space="0" w:color="181717"/>
              <w:right w:val="single" w:sz="4" w:space="0" w:color="181717"/>
            </w:tcBorders>
          </w:tcPr>
          <w:p w14:paraId="536F7B1E" w14:textId="77777777" w:rsidR="006237D1" w:rsidRDefault="00ED6120">
            <w:pPr>
              <w:spacing w:after="0" w:line="259" w:lineRule="auto"/>
              <w:ind w:left="2" w:right="0" w:firstLine="0"/>
              <w:jc w:val="left"/>
            </w:pPr>
            <w:r>
              <w:t>- La fel ca pentru mai multe rânduri </w:t>
            </w:r>
          </w:p>
        </w:tc>
      </w:tr>
      <w:tr w:rsidR="006237D1" w14:paraId="074509EA" w14:textId="77777777">
        <w:trPr>
          <w:trHeight w:val="621"/>
        </w:trPr>
        <w:tc>
          <w:tcPr>
            <w:tcW w:w="2148" w:type="dxa"/>
            <w:tcBorders>
              <w:top w:val="single" w:sz="4" w:space="0" w:color="181717"/>
              <w:left w:val="single" w:sz="4" w:space="0" w:color="181717"/>
              <w:bottom w:val="single" w:sz="4" w:space="0" w:color="181717"/>
              <w:right w:val="single" w:sz="4" w:space="0" w:color="181717"/>
            </w:tcBorders>
            <w:vAlign w:val="center"/>
          </w:tcPr>
          <w:p w14:paraId="1C54E75F" w14:textId="77777777" w:rsidR="006237D1" w:rsidRDefault="00ED6120">
            <w:pPr>
              <w:spacing w:after="0" w:line="259" w:lineRule="auto"/>
              <w:ind w:left="2" w:right="0" w:firstLine="0"/>
              <w:jc w:val="left"/>
            </w:pPr>
            <w:r>
              <w:t>Întregul tabel</w:t>
            </w:r>
          </w:p>
        </w:tc>
        <w:tc>
          <w:tcPr>
            <w:tcW w:w="8047" w:type="dxa"/>
            <w:tcBorders>
              <w:top w:val="single" w:sz="4" w:space="0" w:color="181717"/>
              <w:left w:val="single" w:sz="4" w:space="0" w:color="181717"/>
              <w:bottom w:val="single" w:sz="4" w:space="0" w:color="181717"/>
              <w:right w:val="single" w:sz="4" w:space="0" w:color="181717"/>
            </w:tcBorders>
          </w:tcPr>
          <w:p w14:paraId="003CF990" w14:textId="77777777" w:rsidR="006237D1" w:rsidRDefault="00ED6120">
            <w:pPr>
              <w:numPr>
                <w:ilvl w:val="0"/>
                <w:numId w:val="53"/>
              </w:numPr>
              <w:spacing w:after="0" w:line="259" w:lineRule="auto"/>
              <w:ind w:left="143" w:right="0" w:hanging="141"/>
              <w:jc w:val="left"/>
            </w:pPr>
            <w:r>
              <w:t>Clic într-o celulă şi apoi</w:t>
            </w:r>
            <w:r>
              <w:rPr>
                <w:rFonts w:ascii="Times New Roman" w:eastAsia="Times New Roman" w:hAnsi="Times New Roman" w:cs="Times New Roman"/>
                <w:b/>
                <w:i/>
              </w:rPr>
              <w:t xml:space="preserve"> </w:t>
            </w:r>
            <w:r>
              <w:rPr>
                <w:rFonts w:ascii="Times New Roman" w:eastAsia="Times New Roman" w:hAnsi="Times New Roman" w:cs="Times New Roman"/>
                <w:i/>
              </w:rPr>
              <w:t>Instrumente Tabel</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Aspect</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Selectare tabel</w:t>
            </w:r>
          </w:p>
          <w:p w14:paraId="3E3EB8D1" w14:textId="77777777" w:rsidR="006237D1" w:rsidRDefault="00ED6120">
            <w:pPr>
              <w:numPr>
                <w:ilvl w:val="0"/>
                <w:numId w:val="53"/>
              </w:numPr>
              <w:spacing w:after="0" w:line="259" w:lineRule="auto"/>
              <w:ind w:left="143" w:right="0" w:hanging="141"/>
              <w:jc w:val="left"/>
            </w:pPr>
            <w:r>
              <w:t>Clic în prima celulă din tabel şi se glisează peste restul celulelor</w:t>
            </w:r>
          </w:p>
        </w:tc>
      </w:tr>
    </w:tbl>
    <w:p w14:paraId="7E9A0BA7" w14:textId="77777777" w:rsidR="006237D1" w:rsidRDefault="00ED6120">
      <w:pPr>
        <w:spacing w:after="51" w:line="254" w:lineRule="auto"/>
        <w:ind w:left="1374" w:right="63" w:hanging="10"/>
        <w:jc w:val="left"/>
      </w:pPr>
      <w:r>
        <w:rPr>
          <w:rFonts w:ascii="Times New Roman" w:eastAsia="Times New Roman" w:hAnsi="Times New Roman" w:cs="Times New Roman"/>
          <w:b/>
        </w:rPr>
        <w:t>2.8.1.4 Inserarea, ştergerea rândurilor şi a coloanelor</w:t>
      </w:r>
    </w:p>
    <w:p w14:paraId="76BE07F7" w14:textId="77777777" w:rsidR="006237D1" w:rsidRDefault="00ED6120">
      <w:pPr>
        <w:pStyle w:val="Heading2"/>
        <w:spacing w:after="5"/>
        <w:ind w:left="373" w:right="63"/>
      </w:pPr>
      <w:r>
        <w:rPr>
          <w:rFonts w:ascii="Wingdings" w:eastAsia="Wingdings" w:hAnsi="Wingdings" w:cs="Wingdings"/>
          <w:b w:val="0"/>
        </w:rPr>
        <w:t></w:t>
      </w:r>
      <w:r>
        <w:rPr>
          <w:rFonts w:ascii="Wingdings" w:eastAsia="Wingdings" w:hAnsi="Wingdings" w:cs="Wingdings"/>
          <w:b w:val="0"/>
        </w:rPr>
        <w:tab/>
      </w:r>
      <w:r>
        <w:t>Adăugarea rândurilor</w:t>
      </w:r>
    </w:p>
    <w:p w14:paraId="73448A22" w14:textId="77777777" w:rsidR="006237D1" w:rsidRDefault="00ED6120">
      <w:pPr>
        <w:ind w:left="3" w:firstLine="1287"/>
      </w:pPr>
      <w:r>
        <w:t>Dacă se doreşte adăugarea de rânduri în tabel atunci se selectează rândul în faţa căruia  (sau după care) se doreşte inserarea şi apoi se alege </w:t>
      </w:r>
      <w:r>
        <w:rPr>
          <w:rFonts w:ascii="Times New Roman" w:eastAsia="Times New Roman" w:hAnsi="Times New Roman" w:cs="Times New Roman"/>
          <w:i/>
        </w:rPr>
        <w:t>Instrumente Tabel</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Aspect</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Inserare deasupra/dedesubt</w:t>
      </w:r>
      <w:r>
        <w:t xml:space="preserve">. </w:t>
      </w:r>
      <w:r>
        <w:rPr>
          <w:rFonts w:ascii="Times New Roman" w:eastAsia="Times New Roman" w:hAnsi="Times New Roman" w:cs="Times New Roman"/>
          <w:b/>
          <w:u w:val="single" w:color="181717"/>
        </w:rPr>
        <w:t>Notă</w:t>
      </w:r>
      <w:r>
        <w:rPr>
          <w:rFonts w:ascii="Times New Roman" w:eastAsia="Times New Roman" w:hAnsi="Times New Roman" w:cs="Times New Roman"/>
          <w:b/>
        </w:rPr>
        <w:t xml:space="preserve">  </w:t>
      </w:r>
    </w:p>
    <w:p w14:paraId="277440DA" w14:textId="77777777" w:rsidR="006237D1" w:rsidRDefault="00ED6120">
      <w:pPr>
        <w:ind w:left="364" w:firstLine="206"/>
      </w:pPr>
      <w:r>
        <w:t>Se poate adăuga un rând nou de celule în tabel d</w:t>
      </w:r>
      <w:r>
        <w:t>acă se apasă tasta </w:t>
      </w:r>
      <w:r>
        <w:rPr>
          <w:rFonts w:ascii="Times New Roman" w:eastAsia="Times New Roman" w:hAnsi="Times New Roman" w:cs="Times New Roman"/>
          <w:i/>
        </w:rPr>
        <w:t>Tab</w:t>
      </w:r>
      <w:r>
        <w:t> </w:t>
      </w:r>
      <w:r>
        <w:t xml:space="preserve">atunci când punctul de inserţie se află în ultima celulă a tabelului. </w:t>
      </w:r>
      <w:r>
        <w:rPr>
          <w:rFonts w:ascii="Wingdings" w:eastAsia="Wingdings" w:hAnsi="Wingdings" w:cs="Wingdings"/>
        </w:rPr>
        <w:t></w:t>
      </w:r>
      <w:r>
        <w:rPr>
          <w:rFonts w:ascii="Wingdings" w:eastAsia="Wingdings" w:hAnsi="Wingdings" w:cs="Wingdings"/>
        </w:rPr>
        <w:tab/>
      </w:r>
      <w:r>
        <w:rPr>
          <w:rFonts w:ascii="Times New Roman" w:eastAsia="Times New Roman" w:hAnsi="Times New Roman" w:cs="Times New Roman"/>
          <w:b/>
        </w:rPr>
        <w:t>Ştergerea rândurilor</w:t>
      </w:r>
    </w:p>
    <w:p w14:paraId="31E8A078" w14:textId="77777777" w:rsidR="006237D1" w:rsidRDefault="00ED6120">
      <w:pPr>
        <w:ind w:left="724" w:firstLine="567"/>
      </w:pPr>
      <w:r>
        <w:lastRenderedPageBreak/>
        <w:t xml:space="preserve">Pentru </w:t>
      </w:r>
      <w:r>
        <w:t>ştergerea rândurilor, se selectează rândurile care urmează a fi şterse (sau celule din ele) şi se selectează </w:t>
      </w:r>
      <w:r>
        <w:rPr>
          <w:rFonts w:ascii="Times New Roman" w:eastAsia="Times New Roman" w:hAnsi="Times New Roman" w:cs="Times New Roman"/>
          <w:i/>
        </w:rPr>
        <w:t>Instrumente Tabel</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Aspe</w:t>
      </w:r>
      <w:r>
        <w:rPr>
          <w:rFonts w:ascii="Times New Roman" w:eastAsia="Times New Roman" w:hAnsi="Times New Roman" w:cs="Times New Roman"/>
          <w:i/>
        </w:rPr>
        <w:t>ct</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Ştergere</w:t>
      </w:r>
      <w:r>
        <w:t>.</w:t>
      </w:r>
    </w:p>
    <w:p w14:paraId="4460FB0D" w14:textId="77777777" w:rsidR="006237D1" w:rsidRDefault="00ED6120">
      <w:pPr>
        <w:spacing w:after="0" w:line="259" w:lineRule="auto"/>
        <w:ind w:left="4" w:right="0" w:firstLine="0"/>
        <w:jc w:val="left"/>
      </w:pPr>
      <w:r>
        <w:rPr>
          <w:rFonts w:ascii="Times New Roman" w:eastAsia="Times New Roman" w:hAnsi="Times New Roman" w:cs="Times New Roman"/>
          <w:b/>
          <w:u w:val="single" w:color="181717"/>
        </w:rPr>
        <w:t>Notă</w:t>
      </w:r>
      <w:r>
        <w:t xml:space="preserve">  </w:t>
      </w:r>
    </w:p>
    <w:p w14:paraId="578C0B4C" w14:textId="77777777" w:rsidR="006237D1" w:rsidRDefault="00ED6120">
      <w:pPr>
        <w:ind w:left="565"/>
      </w:pPr>
      <w:r>
        <w:t>Aşa cum s-au inserat şi s-au şters rândurile se pot insera şi şterge şi coloanele. </w:t>
      </w:r>
    </w:p>
    <w:p w14:paraId="329A39D4" w14:textId="77777777" w:rsidR="006237D1" w:rsidRDefault="00ED6120">
      <w:pPr>
        <w:spacing w:after="109"/>
        <w:ind w:left="565"/>
      </w:pPr>
      <w:r>
        <w:t>Dintr-o celulă a unui tabel se pot creea mai multe celule executând clic în celula dorită şi selectând comanda  </w:t>
      </w:r>
      <w:r>
        <w:rPr>
          <w:rFonts w:ascii="Times New Roman" w:eastAsia="Times New Roman" w:hAnsi="Times New Roman" w:cs="Times New Roman"/>
          <w:b/>
          <w:i/>
        </w:rPr>
        <w:t xml:space="preserve">Split Cells </w:t>
      </w:r>
      <w:r>
        <w:t>(</w:t>
      </w:r>
      <w:r>
        <w:rPr>
          <w:rFonts w:ascii="Times New Roman" w:eastAsia="Times New Roman" w:hAnsi="Times New Roman" w:cs="Times New Roman"/>
          <w:i/>
        </w:rPr>
        <w:t>Scindare celule</w:t>
      </w:r>
      <w:r>
        <w:t>). În fere</w:t>
      </w:r>
      <w:r>
        <w:t>astra care apare se alege numărul de rânduri sau coloane în care se împarte celula selectată.</w:t>
      </w:r>
    </w:p>
    <w:p w14:paraId="61A93DF9" w14:textId="77777777" w:rsidR="006237D1" w:rsidRDefault="00ED6120">
      <w:pPr>
        <w:ind w:left="565"/>
      </w:pPr>
      <w:r>
        <w:t>Din mai multe celule alăturate se poate forma o singură celulă selectând celulele ce se doresc unite şi apoi selectând comanda </w:t>
      </w:r>
      <w:r>
        <w:rPr>
          <w:rFonts w:ascii="Times New Roman" w:eastAsia="Times New Roman" w:hAnsi="Times New Roman" w:cs="Times New Roman"/>
          <w:b/>
          <w:i/>
        </w:rPr>
        <w:t xml:space="preserve">Merge Cells </w:t>
      </w:r>
      <w:r>
        <w:t>(</w:t>
      </w:r>
      <w:r>
        <w:rPr>
          <w:rFonts w:ascii="Times New Roman" w:eastAsia="Times New Roman" w:hAnsi="Times New Roman" w:cs="Times New Roman"/>
          <w:i/>
        </w:rPr>
        <w:t>Îmbinare celule</w:t>
      </w:r>
      <w:r>
        <w:t>).</w:t>
      </w:r>
    </w:p>
    <w:p w14:paraId="34BB6FFF" w14:textId="77777777" w:rsidR="006237D1" w:rsidRDefault="00ED6120">
      <w:pPr>
        <w:ind w:left="1138" w:hanging="1134"/>
      </w:pPr>
      <w:r>
        <w:rPr>
          <w:rFonts w:ascii="Times New Roman" w:eastAsia="Times New Roman" w:hAnsi="Times New Roman" w:cs="Times New Roman"/>
          <w:i/>
        </w:rPr>
        <w:t>Obse</w:t>
      </w:r>
      <w:r>
        <w:rPr>
          <w:rFonts w:ascii="Times New Roman" w:eastAsia="Times New Roman" w:hAnsi="Times New Roman" w:cs="Times New Roman"/>
          <w:i/>
        </w:rPr>
        <w:t>rvaţie</w:t>
      </w:r>
      <w:r>
        <w:t>: În situaţia în care un tabel a fost introdus imediat ce s-a deschis un document nou (adică deasupra lui nu exista text sau spaţiu liber) atunci pentru a insera un rând de text deasupra tabelului se executa clic în prima celulă din tabel (în faţa pr</w:t>
      </w:r>
      <w:r>
        <w:t>imului caracter dacă celula are conţinut) şi se apasă tasta </w:t>
      </w:r>
      <w:r>
        <w:rPr>
          <w:rFonts w:ascii="Times New Roman" w:eastAsia="Times New Roman" w:hAnsi="Times New Roman" w:cs="Times New Roman"/>
          <w:i/>
        </w:rPr>
        <w:t>Enter</w:t>
      </w:r>
      <w:r>
        <w:t>.</w:t>
      </w:r>
    </w:p>
    <w:p w14:paraId="15C44AC1" w14:textId="77777777" w:rsidR="006237D1" w:rsidRDefault="00ED6120">
      <w:pPr>
        <w:spacing w:after="51" w:line="254" w:lineRule="auto"/>
        <w:ind w:left="1372" w:right="63" w:hanging="10"/>
        <w:jc w:val="left"/>
      </w:pPr>
      <w:r>
        <w:rPr>
          <w:rFonts w:ascii="Times New Roman" w:eastAsia="Times New Roman" w:hAnsi="Times New Roman" w:cs="Times New Roman"/>
          <w:b/>
        </w:rPr>
        <w:t>2.8.1.5 Modificarea lăţimii coloanei şi înălţimii rândului unui tabel</w:t>
      </w:r>
    </w:p>
    <w:p w14:paraId="26747BAC" w14:textId="77777777" w:rsidR="006237D1" w:rsidRDefault="00ED6120">
      <w:pPr>
        <w:ind w:left="565"/>
      </w:pPr>
      <w:r>
        <w:t>Atât lăţimile coloanelor cât şi înălţimile rândurilor unui tabel pot fi modificate. </w:t>
      </w:r>
    </w:p>
    <w:p w14:paraId="5DB939BE" w14:textId="77777777" w:rsidR="006237D1" w:rsidRDefault="00ED6120">
      <w:pPr>
        <w:pStyle w:val="Heading2"/>
        <w:tabs>
          <w:tab w:val="center" w:pos="619"/>
          <w:tab w:val="center" w:pos="3540"/>
        </w:tabs>
        <w:spacing w:after="5"/>
        <w:ind w:left="0" w:firstLine="0"/>
      </w:pPr>
      <w:r>
        <w:rPr>
          <w:rFonts w:ascii="Calibri" w:eastAsia="Calibri" w:hAnsi="Calibri" w:cs="Calibri"/>
          <w:b w:val="0"/>
          <w:color w:val="000000"/>
        </w:rPr>
        <w:tab/>
      </w:r>
      <w:r>
        <w:rPr>
          <w:rFonts w:ascii="Segoe UI Symbol" w:eastAsia="Segoe UI Symbol" w:hAnsi="Segoe UI Symbol" w:cs="Segoe UI Symbol"/>
          <w:b w:val="0"/>
        </w:rPr>
        <w:t>•</w:t>
      </w:r>
      <w:r>
        <w:rPr>
          <w:rFonts w:ascii="Segoe UI Symbol" w:eastAsia="Segoe UI Symbol" w:hAnsi="Segoe UI Symbol" w:cs="Segoe UI Symbol"/>
          <w:b w:val="0"/>
        </w:rPr>
        <w:tab/>
      </w:r>
      <w:r>
        <w:t>Ajustarea dimensiunii rândului/coloanei cu mouse-ul</w:t>
      </w:r>
    </w:p>
    <w:p w14:paraId="25E91A12" w14:textId="77777777" w:rsidR="006237D1" w:rsidRDefault="00ED6120">
      <w:pPr>
        <w:ind w:left="2" w:firstLine="567"/>
      </w:pPr>
      <w:r>
        <w:t>Cea mai simplă metodă de a ajusta o coloană sau un rând este de a deplasa punctul de inserţie la limita de jos a rândului sau la limita din dreapta a coloanei. Punctul de inserţie se va transforma într-o </w:t>
      </w:r>
      <w:r>
        <w:t>săgeată bidirecţională, (pentru coloană </w:t>
      </w:r>
      <w:r>
        <w:rPr>
          <w:noProof/>
        </w:rPr>
        <w:drawing>
          <wp:inline distT="0" distB="0" distL="0" distR="0" wp14:anchorId="42CC985F" wp14:editId="3DFE504D">
            <wp:extent cx="205645" cy="192691"/>
            <wp:effectExtent l="0" t="0" r="0" b="0"/>
            <wp:docPr id="2882" name="Picture 2882"/>
            <wp:cNvGraphicFramePr/>
            <a:graphic xmlns:a="http://schemas.openxmlformats.org/drawingml/2006/main">
              <a:graphicData uri="http://schemas.openxmlformats.org/drawingml/2006/picture">
                <pic:pic xmlns:pic="http://schemas.openxmlformats.org/drawingml/2006/picture">
                  <pic:nvPicPr>
                    <pic:cNvPr id="2882" name="Picture 2882"/>
                    <pic:cNvPicPr/>
                  </pic:nvPicPr>
                  <pic:blipFill>
                    <a:blip r:embed="rId85"/>
                    <a:stretch>
                      <a:fillRect/>
                    </a:stretch>
                  </pic:blipFill>
                  <pic:spPr>
                    <a:xfrm>
                      <a:off x="0" y="0"/>
                      <a:ext cx="205645" cy="192691"/>
                    </a:xfrm>
                    <a:prstGeom prst="rect">
                      <a:avLst/>
                    </a:prstGeom>
                  </pic:spPr>
                </pic:pic>
              </a:graphicData>
            </a:graphic>
          </wp:inline>
        </w:drawing>
      </w:r>
      <w:r>
        <w:t>, pentru rând </w:t>
      </w:r>
      <w:r>
        <w:rPr>
          <w:noProof/>
        </w:rPr>
        <w:drawing>
          <wp:inline distT="0" distB="0" distL="0" distR="0" wp14:anchorId="605B6101" wp14:editId="2CA544B2">
            <wp:extent cx="202692" cy="201168"/>
            <wp:effectExtent l="0" t="0" r="0" b="0"/>
            <wp:docPr id="2885" name="Picture 2885"/>
            <wp:cNvGraphicFramePr/>
            <a:graphic xmlns:a="http://schemas.openxmlformats.org/drawingml/2006/main">
              <a:graphicData uri="http://schemas.openxmlformats.org/drawingml/2006/picture">
                <pic:pic xmlns:pic="http://schemas.openxmlformats.org/drawingml/2006/picture">
                  <pic:nvPicPr>
                    <pic:cNvPr id="2885" name="Picture 2885"/>
                    <pic:cNvPicPr/>
                  </pic:nvPicPr>
                  <pic:blipFill>
                    <a:blip r:embed="rId86"/>
                    <a:stretch>
                      <a:fillRect/>
                    </a:stretch>
                  </pic:blipFill>
                  <pic:spPr>
                    <a:xfrm>
                      <a:off x="0" y="0"/>
                      <a:ext cx="202692" cy="201168"/>
                    </a:xfrm>
                    <a:prstGeom prst="rect">
                      <a:avLst/>
                    </a:prstGeom>
                  </pic:spPr>
                </pic:pic>
              </a:graphicData>
            </a:graphic>
          </wp:inline>
        </w:drawing>
      </w:r>
      <w:r>
        <w:t>), care permite deplasarea marginilor, prin glisare şi fixare (</w:t>
      </w:r>
      <w:r>
        <w:rPr>
          <w:rFonts w:ascii="Times New Roman" w:eastAsia="Times New Roman" w:hAnsi="Times New Roman" w:cs="Times New Roman"/>
          <w:i/>
        </w:rPr>
        <w:t>drag and drop</w:t>
      </w:r>
      <w:r>
        <w:t>), în oricare din cele două direcţii posibile. În timp ce se glisează marginile o linie punctată apare prelungită până pe ri</w:t>
      </w:r>
      <w:r>
        <w:t>glă pentru a indica poziţia. </w:t>
      </w:r>
    </w:p>
    <w:p w14:paraId="7A99FB87" w14:textId="77777777" w:rsidR="006237D1" w:rsidRDefault="00ED6120">
      <w:pPr>
        <w:tabs>
          <w:tab w:val="center" w:pos="652"/>
          <w:tab w:val="center" w:pos="4813"/>
        </w:tabs>
        <w:spacing w:after="5" w:line="254" w:lineRule="auto"/>
        <w:ind w:left="0" w:right="0" w:firstLine="0"/>
        <w:jc w:val="left"/>
      </w:pPr>
      <w:r>
        <w:rPr>
          <w:color w:val="000000"/>
        </w:rPr>
        <w:tab/>
      </w:r>
      <w:r>
        <w:rPr>
          <w:rFonts w:ascii="Segoe UI Symbol" w:eastAsia="Segoe UI Symbol" w:hAnsi="Segoe UI Symbol" w:cs="Segoe UI Symbol"/>
        </w:rPr>
        <w:t>•</w:t>
      </w:r>
      <w:r>
        <w:rPr>
          <w:rFonts w:ascii="Segoe UI Symbol" w:eastAsia="Segoe UI Symbol" w:hAnsi="Segoe UI Symbol" w:cs="Segoe UI Symbol"/>
        </w:rPr>
        <w:tab/>
      </w:r>
      <w:r>
        <w:rPr>
          <w:rFonts w:ascii="Times New Roman" w:eastAsia="Times New Roman" w:hAnsi="Times New Roman" w:cs="Times New Roman"/>
          <w:b/>
        </w:rPr>
        <w:t xml:space="preserve">Pentru a modifica </w:t>
      </w:r>
      <w:r>
        <w:rPr>
          <w:rFonts w:ascii="Times New Roman" w:eastAsia="Times New Roman" w:hAnsi="Times New Roman" w:cs="Times New Roman"/>
          <w:b/>
          <w:u w:val="single" w:color="181717"/>
        </w:rPr>
        <w:t>lăţimea unei coloane</w:t>
      </w:r>
      <w:r>
        <w:rPr>
          <w:rFonts w:ascii="Times New Roman" w:eastAsia="Times New Roman" w:hAnsi="Times New Roman" w:cs="Times New Roman"/>
          <w:b/>
        </w:rPr>
        <w:t xml:space="preserve"> la o mărime precisă parcurgeţi paşii:</w:t>
      </w:r>
    </w:p>
    <w:p w14:paraId="005365D4" w14:textId="77777777" w:rsidR="006237D1" w:rsidRDefault="00ED6120">
      <w:pPr>
        <w:numPr>
          <w:ilvl w:val="0"/>
          <w:numId w:val="42"/>
        </w:numPr>
        <w:ind w:hanging="338"/>
      </w:pPr>
      <w:r>
        <w:t>Se efectuează clic pe o celulă din coloană.</w:t>
      </w:r>
    </w:p>
    <w:p w14:paraId="1A762C31" w14:textId="77777777" w:rsidR="006237D1" w:rsidRDefault="00ED6120">
      <w:pPr>
        <w:numPr>
          <w:ilvl w:val="0"/>
          <w:numId w:val="42"/>
        </w:numPr>
        <w:ind w:hanging="338"/>
      </w:pPr>
      <w:r>
        <w:t>Se alege </w:t>
      </w:r>
      <w:r>
        <w:rPr>
          <w:rFonts w:ascii="Times New Roman" w:eastAsia="Times New Roman" w:hAnsi="Times New Roman" w:cs="Times New Roman"/>
          <w:b/>
          <w:i/>
        </w:rPr>
        <w:t xml:space="preserve">Lăţime </w:t>
      </w:r>
      <w:r>
        <w:t>precizâmdu-se dimensiunea. </w:t>
      </w:r>
    </w:p>
    <w:p w14:paraId="428A13CB" w14:textId="77777777" w:rsidR="006237D1" w:rsidRDefault="00ED6120">
      <w:pPr>
        <w:tabs>
          <w:tab w:val="center" w:pos="652"/>
          <w:tab w:val="center" w:pos="3994"/>
        </w:tabs>
        <w:spacing w:after="5" w:line="254" w:lineRule="auto"/>
        <w:ind w:left="0" w:right="0" w:firstLine="0"/>
        <w:jc w:val="left"/>
      </w:pPr>
      <w:r>
        <w:rPr>
          <w:color w:val="000000"/>
        </w:rPr>
        <w:tab/>
      </w:r>
      <w:r>
        <w:rPr>
          <w:rFonts w:ascii="Segoe UI Symbol" w:eastAsia="Segoe UI Symbol" w:hAnsi="Segoe UI Symbol" w:cs="Segoe UI Symbol"/>
        </w:rPr>
        <w:t>•</w:t>
      </w:r>
      <w:r>
        <w:rPr>
          <w:rFonts w:ascii="Segoe UI Symbol" w:eastAsia="Segoe UI Symbol" w:hAnsi="Segoe UI Symbol" w:cs="Segoe UI Symbol"/>
        </w:rPr>
        <w:tab/>
      </w:r>
      <w:r>
        <w:rPr>
          <w:rFonts w:ascii="Times New Roman" w:eastAsia="Times New Roman" w:hAnsi="Times New Roman" w:cs="Times New Roman"/>
          <w:b/>
        </w:rPr>
        <w:t xml:space="preserve">Pentru a modifica </w:t>
      </w:r>
      <w:r>
        <w:rPr>
          <w:rFonts w:ascii="Times New Roman" w:eastAsia="Times New Roman" w:hAnsi="Times New Roman" w:cs="Times New Roman"/>
          <w:b/>
          <w:u w:val="single" w:color="181717"/>
        </w:rPr>
        <w:t xml:space="preserve">înălţimea unui rând </w:t>
      </w:r>
      <w:r>
        <w:rPr>
          <w:rFonts w:ascii="Times New Roman" w:eastAsia="Times New Roman" w:hAnsi="Times New Roman" w:cs="Times New Roman"/>
          <w:b/>
        </w:rPr>
        <w:t>la o anumită mări</w:t>
      </w:r>
      <w:r>
        <w:rPr>
          <w:rFonts w:ascii="Times New Roman" w:eastAsia="Times New Roman" w:hAnsi="Times New Roman" w:cs="Times New Roman"/>
          <w:b/>
        </w:rPr>
        <w:t>me:</w:t>
      </w:r>
    </w:p>
    <w:p w14:paraId="4626193C" w14:textId="77777777" w:rsidR="006237D1" w:rsidRDefault="00ED6120">
      <w:pPr>
        <w:numPr>
          <w:ilvl w:val="0"/>
          <w:numId w:val="43"/>
        </w:numPr>
        <w:ind w:hanging="338"/>
      </w:pPr>
      <w:r>
        <w:t>Se  efectuează clic pe o celulă din rând. </w:t>
      </w:r>
    </w:p>
    <w:p w14:paraId="3EA2F195" w14:textId="77777777" w:rsidR="006237D1" w:rsidRDefault="00ED6120">
      <w:pPr>
        <w:numPr>
          <w:ilvl w:val="0"/>
          <w:numId w:val="43"/>
        </w:numPr>
        <w:ind w:hanging="338"/>
      </w:pPr>
      <w:r>
        <w:t>Se alege </w:t>
      </w:r>
      <w:r>
        <w:rPr>
          <w:rFonts w:ascii="Times New Roman" w:eastAsia="Times New Roman" w:hAnsi="Times New Roman" w:cs="Times New Roman"/>
          <w:b/>
          <w:i/>
        </w:rPr>
        <w:t>Înălţime</w:t>
      </w:r>
      <w:r>
        <w:t> </w:t>
      </w:r>
      <w:r>
        <w:t>precizâmdu-se dimensiunea. </w:t>
      </w:r>
    </w:p>
    <w:p w14:paraId="0C1AB25B" w14:textId="77777777" w:rsidR="006237D1" w:rsidRDefault="00ED6120">
      <w:pPr>
        <w:tabs>
          <w:tab w:val="center" w:pos="626"/>
          <w:tab w:val="center" w:pos="4738"/>
        </w:tabs>
        <w:spacing w:after="5" w:line="254" w:lineRule="auto"/>
        <w:ind w:left="0" w:right="0" w:firstLine="0"/>
        <w:jc w:val="left"/>
      </w:pPr>
      <w:r>
        <w:rPr>
          <w:color w:val="000000"/>
        </w:rPr>
        <w:tab/>
      </w:r>
      <w:r>
        <w:rPr>
          <w:rFonts w:ascii="Segoe UI Symbol" w:eastAsia="Segoe UI Symbol" w:hAnsi="Segoe UI Symbol" w:cs="Segoe UI Symbol"/>
        </w:rPr>
        <w:t>•</w:t>
      </w:r>
      <w:r>
        <w:rPr>
          <w:rFonts w:ascii="Segoe UI Symbol" w:eastAsia="Segoe UI Symbol" w:hAnsi="Segoe UI Symbol" w:cs="Segoe UI Symbol"/>
        </w:rPr>
        <w:tab/>
      </w:r>
      <w:r>
        <w:rPr>
          <w:rFonts w:ascii="Times New Roman" w:eastAsia="Times New Roman" w:hAnsi="Times New Roman" w:cs="Times New Roman"/>
          <w:b/>
        </w:rPr>
        <w:t>Pentru a face ca rândurile/coloanele să se potrivească automat la conţinut:</w:t>
      </w:r>
    </w:p>
    <w:p w14:paraId="7738FCA3" w14:textId="77777777" w:rsidR="006237D1" w:rsidRDefault="00ED6120">
      <w:pPr>
        <w:numPr>
          <w:ilvl w:val="0"/>
          <w:numId w:val="44"/>
        </w:numPr>
        <w:ind w:hanging="338"/>
        <w:jc w:val="left"/>
      </w:pPr>
      <w:r>
        <w:t>Se selectează tot tabelul.</w:t>
      </w:r>
    </w:p>
    <w:p w14:paraId="6040E02A" w14:textId="77777777" w:rsidR="006237D1" w:rsidRDefault="00ED6120">
      <w:pPr>
        <w:numPr>
          <w:ilvl w:val="0"/>
          <w:numId w:val="44"/>
        </w:numPr>
        <w:spacing w:after="118" w:line="259" w:lineRule="auto"/>
        <w:ind w:hanging="338"/>
        <w:jc w:val="left"/>
      </w:pPr>
      <w:r>
        <w:t>Se alege </w:t>
      </w:r>
      <w:r>
        <w:rPr>
          <w:rFonts w:ascii="Times New Roman" w:eastAsia="Times New Roman" w:hAnsi="Times New Roman" w:cs="Times New Roman"/>
          <w:b/>
          <w:i/>
        </w:rPr>
        <w:t>Distribuire rânduri/coloane</w:t>
      </w:r>
      <w:r>
        <w:t xml:space="preserve">. </w:t>
      </w:r>
    </w:p>
    <w:p w14:paraId="33E49B47" w14:textId="77777777" w:rsidR="006237D1" w:rsidRDefault="00ED6120">
      <w:pPr>
        <w:pStyle w:val="Heading3"/>
        <w:ind w:left="1372" w:right="63"/>
      </w:pPr>
      <w:r>
        <w:t xml:space="preserve">2.8.1.6 </w:t>
      </w:r>
      <w:r>
        <w:t xml:space="preserve">Modificarea chenarului </w:t>
      </w:r>
    </w:p>
    <w:p w14:paraId="6425BB79" w14:textId="77777777" w:rsidR="006237D1" w:rsidRDefault="00ED6120">
      <w:pPr>
        <w:ind w:left="2" w:firstLine="566"/>
      </w:pPr>
      <w:r>
        <w:t>Într-un tabel se pot schimba stilul, lăţimea şi culoarea chenarului pentru una sau mai multe celule sau pentru tot tabelul. Se poate folosi oricare dintre următoarele două metode pentru a schimba caracteristicile chenarului sau pent</w:t>
      </w:r>
      <w:r>
        <w:t>ru a înlătura un chenar.</w:t>
      </w:r>
    </w:p>
    <w:p w14:paraId="1695F224" w14:textId="77777777" w:rsidR="006237D1" w:rsidRDefault="00ED6120">
      <w:pPr>
        <w:tabs>
          <w:tab w:val="center" w:pos="596"/>
          <w:tab w:val="center" w:pos="4384"/>
        </w:tabs>
        <w:spacing w:after="0" w:line="259" w:lineRule="auto"/>
        <w:ind w:left="0" w:right="0" w:firstLine="0"/>
        <w:jc w:val="left"/>
      </w:pPr>
      <w:r>
        <w:rPr>
          <w:color w:val="000000"/>
        </w:rPr>
        <w:tab/>
      </w:r>
      <w:r>
        <w:rPr>
          <w:rFonts w:ascii="Segoe UI Symbol" w:eastAsia="Segoe UI Symbol" w:hAnsi="Segoe UI Symbol" w:cs="Segoe UI Symbol"/>
        </w:rPr>
        <w:t>•</w:t>
      </w:r>
      <w:r>
        <w:rPr>
          <w:rFonts w:ascii="Segoe UI Symbol" w:eastAsia="Segoe UI Symbol" w:hAnsi="Segoe UI Symbol" w:cs="Segoe UI Symbol"/>
        </w:rPr>
        <w:tab/>
      </w:r>
      <w:r>
        <w:rPr>
          <w:rFonts w:ascii="Times New Roman" w:eastAsia="Times New Roman" w:hAnsi="Times New Roman" w:cs="Times New Roman"/>
          <w:i/>
        </w:rPr>
        <w:t>Instrumente Tabel</w:t>
      </w:r>
      <w:r>
        <w:t xml:space="preserve"> </w:t>
      </w:r>
      <w:r>
        <w:rPr>
          <w:rFonts w:ascii="Times New Roman" w:eastAsia="Times New Roman" w:hAnsi="Times New Roman" w:cs="Times New Roman"/>
          <w:b/>
          <w:i/>
        </w:rPr>
        <w:t xml:space="preserve">→ </w:t>
      </w:r>
      <w:r>
        <w:rPr>
          <w:rFonts w:ascii="Times New Roman" w:eastAsia="Times New Roman" w:hAnsi="Times New Roman" w:cs="Times New Roman"/>
          <w:i/>
        </w:rPr>
        <w:t>Proiectare</w:t>
      </w:r>
      <w:r>
        <w:t xml:space="preserve"> </w:t>
      </w:r>
      <w:r>
        <w:rPr>
          <w:rFonts w:ascii="Times New Roman" w:eastAsia="Times New Roman" w:hAnsi="Times New Roman" w:cs="Times New Roman"/>
          <w:b/>
          <w:i/>
        </w:rPr>
        <w:t xml:space="preserve">→ </w:t>
      </w:r>
      <w:r>
        <w:t>secţiunile</w:t>
      </w:r>
      <w:r>
        <w:rPr>
          <w:rFonts w:ascii="Times New Roman" w:eastAsia="Times New Roman" w:hAnsi="Times New Roman" w:cs="Times New Roman"/>
          <w:i/>
        </w:rPr>
        <w:t xml:space="preserve"> Stiluri table </w:t>
      </w:r>
      <w:r>
        <w:t>şi</w:t>
      </w:r>
      <w:r>
        <w:rPr>
          <w:rFonts w:ascii="Times New Roman" w:eastAsia="Times New Roman" w:hAnsi="Times New Roman" w:cs="Times New Roman"/>
          <w:i/>
        </w:rPr>
        <w:t xml:space="preserve"> Desenare borduri</w:t>
      </w:r>
      <w:r>
        <w:t xml:space="preserve">. </w:t>
      </w:r>
    </w:p>
    <w:p w14:paraId="1177191C" w14:textId="77777777" w:rsidR="006237D1" w:rsidRDefault="00ED6120">
      <w:pPr>
        <w:spacing w:after="97" w:line="259" w:lineRule="auto"/>
        <w:ind w:left="184" w:right="0" w:firstLine="0"/>
        <w:jc w:val="left"/>
      </w:pPr>
      <w:r>
        <w:rPr>
          <w:noProof/>
        </w:rPr>
        <w:lastRenderedPageBreak/>
        <w:drawing>
          <wp:inline distT="0" distB="0" distL="0" distR="0" wp14:anchorId="5B4938A1" wp14:editId="230E5BC5">
            <wp:extent cx="5941060" cy="905510"/>
            <wp:effectExtent l="0" t="0" r="0" b="0"/>
            <wp:docPr id="2933" name="Picture 2933"/>
            <wp:cNvGraphicFramePr/>
            <a:graphic xmlns:a="http://schemas.openxmlformats.org/drawingml/2006/main">
              <a:graphicData uri="http://schemas.openxmlformats.org/drawingml/2006/picture">
                <pic:pic xmlns:pic="http://schemas.openxmlformats.org/drawingml/2006/picture">
                  <pic:nvPicPr>
                    <pic:cNvPr id="2933" name="Picture 2933"/>
                    <pic:cNvPicPr/>
                  </pic:nvPicPr>
                  <pic:blipFill>
                    <a:blip r:embed="rId87"/>
                    <a:stretch>
                      <a:fillRect/>
                    </a:stretch>
                  </pic:blipFill>
                  <pic:spPr>
                    <a:xfrm>
                      <a:off x="0" y="0"/>
                      <a:ext cx="5941060" cy="905510"/>
                    </a:xfrm>
                    <a:prstGeom prst="rect">
                      <a:avLst/>
                    </a:prstGeom>
                  </pic:spPr>
                </pic:pic>
              </a:graphicData>
            </a:graphic>
          </wp:inline>
        </w:drawing>
      </w:r>
    </w:p>
    <w:p w14:paraId="210B0C55" w14:textId="77777777" w:rsidR="006237D1" w:rsidRDefault="00ED6120">
      <w:pPr>
        <w:ind w:left="2" w:firstLine="567"/>
      </w:pPr>
      <w:r>
        <w:t>Pentru aplicarea unui chenar, se selectează celulele cărora urmează să li se aplice chenarul, se selectează stilul de linie, culoarea de chenar care urmează a fi folosită după care se efectuează clic pe săgeata butonului </w:t>
      </w:r>
    </w:p>
    <w:p w14:paraId="3FE4E575" w14:textId="77777777" w:rsidR="006237D1" w:rsidRDefault="00ED6120">
      <w:pPr>
        <w:spacing w:after="129"/>
        <w:ind w:left="10"/>
      </w:pPr>
      <w:r>
        <w:rPr>
          <w:rFonts w:ascii="Times New Roman" w:eastAsia="Times New Roman" w:hAnsi="Times New Roman" w:cs="Times New Roman"/>
          <w:i/>
        </w:rPr>
        <w:t>Desenare tabel</w:t>
      </w:r>
      <w:r>
        <w:t>. Se efectuează clic</w:t>
      </w:r>
      <w:r>
        <w:t> </w:t>
      </w:r>
      <w:r>
        <w:t>pe tipul de chenar (margine) dorit. </w:t>
      </w:r>
    </w:p>
    <w:p w14:paraId="4B438568" w14:textId="77777777" w:rsidR="006237D1" w:rsidRDefault="00ED6120">
      <w:pPr>
        <w:pStyle w:val="Heading3"/>
        <w:ind w:left="1371" w:right="63"/>
      </w:pPr>
      <w:r>
        <w:t xml:space="preserve">2.8.1.7 </w:t>
      </w:r>
      <w:r>
        <w:t>Adăugarea unei culori de fundal unei celule/tabel</w:t>
      </w:r>
    </w:p>
    <w:p w14:paraId="7861C0B1" w14:textId="77777777" w:rsidR="006237D1" w:rsidRDefault="00ED6120">
      <w:pPr>
        <w:spacing w:after="178" w:line="242" w:lineRule="auto"/>
        <w:ind w:left="-13" w:firstLine="557"/>
        <w:jc w:val="left"/>
      </w:pPr>
      <w:r>
        <w:t>Pentru adăugarea unei culori de fundal se selectează mai intâi celula(celulele) sau întregul table, apoi se alege din lista </w:t>
      </w:r>
      <w:r>
        <w:rPr>
          <w:rFonts w:ascii="Times New Roman" w:eastAsia="Times New Roman" w:hAnsi="Times New Roman" w:cs="Times New Roman"/>
          <w:i/>
        </w:rPr>
        <w:t>Umbrire</w:t>
      </w:r>
      <w:r>
        <w:t> </w:t>
      </w:r>
      <w:r>
        <w:t>culoarea dorită. Pentru şter</w:t>
      </w:r>
      <w:r>
        <w:t>gerea unei culori de fundal se alege opţiunea </w:t>
      </w:r>
      <w:r>
        <w:rPr>
          <w:rFonts w:ascii="Times New Roman" w:eastAsia="Times New Roman" w:hAnsi="Times New Roman" w:cs="Times New Roman"/>
          <w:i/>
        </w:rPr>
        <w:t xml:space="preserve">Fără culoare </w:t>
      </w:r>
      <w:r>
        <w:t>din lista </w:t>
      </w:r>
      <w:r>
        <w:rPr>
          <w:rFonts w:ascii="Times New Roman" w:eastAsia="Times New Roman" w:hAnsi="Times New Roman" w:cs="Times New Roman"/>
          <w:i/>
        </w:rPr>
        <w:t>Umbrire</w:t>
      </w:r>
      <w:r>
        <w:rPr>
          <w:rFonts w:ascii="Times New Roman" w:eastAsia="Times New Roman" w:hAnsi="Times New Roman" w:cs="Times New Roman"/>
          <w:i/>
          <w:sz w:val="24"/>
        </w:rPr>
        <w:t>.</w:t>
      </w:r>
    </w:p>
    <w:p w14:paraId="592A454E" w14:textId="77777777" w:rsidR="006237D1" w:rsidRDefault="00ED6120">
      <w:pPr>
        <w:pStyle w:val="Heading2"/>
        <w:ind w:left="962" w:right="63"/>
      </w:pPr>
      <w:r>
        <w:rPr>
          <w:noProof/>
        </w:rPr>
        <w:drawing>
          <wp:anchor distT="0" distB="0" distL="114300" distR="114300" simplePos="0" relativeHeight="251680768" behindDoc="0" locked="0" layoutInCell="1" allowOverlap="0" wp14:anchorId="78E361E4" wp14:editId="462F530D">
            <wp:simplePos x="0" y="0"/>
            <wp:positionH relativeFrom="column">
              <wp:posOffset>5084496</wp:posOffset>
            </wp:positionH>
            <wp:positionV relativeFrom="paragraph">
              <wp:posOffset>-53315</wp:posOffset>
            </wp:positionV>
            <wp:extent cx="1396444" cy="2990850"/>
            <wp:effectExtent l="0" t="0" r="0" b="0"/>
            <wp:wrapSquare wrapText="bothSides"/>
            <wp:docPr id="2983" name="Picture 2983"/>
            <wp:cNvGraphicFramePr/>
            <a:graphic xmlns:a="http://schemas.openxmlformats.org/drawingml/2006/main">
              <a:graphicData uri="http://schemas.openxmlformats.org/drawingml/2006/picture">
                <pic:pic xmlns:pic="http://schemas.openxmlformats.org/drawingml/2006/picture">
                  <pic:nvPicPr>
                    <pic:cNvPr id="2983" name="Picture 2983"/>
                    <pic:cNvPicPr/>
                  </pic:nvPicPr>
                  <pic:blipFill>
                    <a:blip r:embed="rId88"/>
                    <a:stretch>
                      <a:fillRect/>
                    </a:stretch>
                  </pic:blipFill>
                  <pic:spPr>
                    <a:xfrm>
                      <a:off x="0" y="0"/>
                      <a:ext cx="1396444" cy="2990850"/>
                    </a:xfrm>
                    <a:prstGeom prst="rect">
                      <a:avLst/>
                    </a:prstGeom>
                  </pic:spPr>
                </pic:pic>
              </a:graphicData>
            </a:graphic>
          </wp:anchor>
        </w:drawing>
      </w:r>
      <w:r>
        <w:t xml:space="preserve">2.8.2 </w:t>
      </w:r>
      <w:r>
        <w:t>Grafică în documente text</w:t>
      </w:r>
    </w:p>
    <w:p w14:paraId="45B196AE" w14:textId="77777777" w:rsidR="006237D1" w:rsidRDefault="00ED6120">
      <w:pPr>
        <w:spacing w:after="133"/>
        <w:ind w:left="2" w:firstLine="567"/>
      </w:pPr>
      <w:r>
        <w:t>Grafica introdusă în paginile documentului are rolul de a completa şi susţine vizual textul şi de a atrage cititorul. O grafică adecvată obiectiv</w:t>
      </w:r>
      <w:r>
        <w:t>ului publicaţiei conduce la o reţinere pe termen mai lung a mesajului transmis. Cu toate acestea paginile documentului nu trebuie să abunde în elemente grafice. Păstrarea unui echilibru între text şi grafică trebuie să reprezinte o preocupare permanentă la</w:t>
      </w:r>
      <w:r>
        <w:t> </w:t>
      </w:r>
      <w:r>
        <w:t>proiectarea design-ului unei publicaţii. </w:t>
      </w:r>
      <w:r>
        <w:rPr>
          <w:rFonts w:ascii="Times New Roman" w:eastAsia="Times New Roman" w:hAnsi="Times New Roman" w:cs="Times New Roman"/>
          <w:i/>
        </w:rPr>
        <w:t>Word</w:t>
      </w:r>
      <w:r>
        <w:t>-ul permite inserarea în paginile documentului a imaginilor aflate în diferite formate de fişier, a diagramelor construite pe baza datelor dintr-un tabel, a unor obiecte desenate direct în </w:t>
      </w:r>
      <w:r>
        <w:rPr>
          <w:rFonts w:ascii="Times New Roman" w:eastAsia="Times New Roman" w:hAnsi="Times New Roman" w:cs="Times New Roman"/>
          <w:i/>
        </w:rPr>
        <w:t>Word,</w:t>
      </w:r>
      <w:r>
        <w:t> </w:t>
      </w:r>
      <w:r>
        <w:t>precum şi a uno</w:t>
      </w:r>
      <w:r>
        <w:t>r obiecte aduse din alte aplicaţii (</w:t>
      </w:r>
      <w:r>
        <w:rPr>
          <w:rFonts w:ascii="Times New Roman" w:eastAsia="Times New Roman" w:hAnsi="Times New Roman" w:cs="Times New Roman"/>
          <w:i/>
        </w:rPr>
        <w:t>OpenOffice.org</w:t>
      </w:r>
      <w:r>
        <w:t> </w:t>
      </w:r>
      <w:r>
        <w:t>sau altele).</w:t>
      </w:r>
    </w:p>
    <w:p w14:paraId="48EE66C7" w14:textId="77777777" w:rsidR="006237D1" w:rsidRDefault="00ED6120">
      <w:pPr>
        <w:pStyle w:val="Heading3"/>
        <w:ind w:left="1372" w:right="63"/>
      </w:pPr>
      <w:r>
        <w:t xml:space="preserve">2.8.2.1 </w:t>
      </w:r>
      <w:r>
        <w:t>Introducerea graficii într-un document</w:t>
      </w:r>
    </w:p>
    <w:p w14:paraId="7CE9CAC3" w14:textId="77777777" w:rsidR="006237D1" w:rsidRDefault="00ED6120">
      <w:pPr>
        <w:ind w:left="371"/>
      </w:pPr>
      <w:r>
        <w:rPr>
          <w:rFonts w:ascii="Wingdings" w:eastAsia="Wingdings" w:hAnsi="Wingdings" w:cs="Wingdings"/>
        </w:rPr>
        <w:t></w:t>
      </w:r>
      <w:r>
        <w:rPr>
          <w:rFonts w:ascii="Wingdings" w:eastAsia="Wingdings" w:hAnsi="Wingdings" w:cs="Wingdings"/>
        </w:rPr>
        <w:tab/>
      </w:r>
      <w:r>
        <w:t>Introducerea unei miniaturi </w:t>
      </w:r>
    </w:p>
    <w:p w14:paraId="30149F50" w14:textId="77777777" w:rsidR="006237D1" w:rsidRDefault="00ED6120">
      <w:pPr>
        <w:ind w:left="722" w:firstLine="567"/>
      </w:pPr>
      <w:r>
        <w:rPr>
          <w:rFonts w:ascii="Times New Roman" w:eastAsia="Times New Roman" w:hAnsi="Times New Roman" w:cs="Times New Roman"/>
          <w:i/>
        </w:rPr>
        <w:t>Word</w:t>
      </w:r>
      <w:r>
        <w:t> </w:t>
      </w:r>
      <w:r>
        <w:t>pune la dispoziţia utilizatorului o serie de miniaturi. Acestea sunt picturi de dimensiuni mici organizate pe teme (categorii). </w:t>
      </w:r>
    </w:p>
    <w:p w14:paraId="22309F4C" w14:textId="77777777" w:rsidR="006237D1" w:rsidRDefault="00ED6120">
      <w:pPr>
        <w:ind w:left="722" w:firstLine="567"/>
      </w:pPr>
      <w:r>
        <w:t>În document se poate introduce o miniatură dacă se alege: </w:t>
      </w:r>
      <w:r>
        <w:rPr>
          <w:rFonts w:ascii="Times New Roman" w:eastAsia="Times New Roman" w:hAnsi="Times New Roman" w:cs="Times New Roman"/>
          <w:b/>
          <w:i/>
        </w:rPr>
        <w:t xml:space="preserve">Inserare </w:t>
      </w:r>
      <w:r>
        <w:t>→</w:t>
      </w:r>
      <w:r>
        <w:rPr>
          <w:rFonts w:ascii="Times New Roman" w:eastAsia="Times New Roman" w:hAnsi="Times New Roman" w:cs="Times New Roman"/>
          <w:b/>
          <w:i/>
        </w:rPr>
        <w:t>Miniatură</w:t>
      </w:r>
      <w:r>
        <w:t xml:space="preserve">. </w:t>
      </w:r>
    </w:p>
    <w:p w14:paraId="3E5BFB47" w14:textId="77777777" w:rsidR="006237D1" w:rsidRDefault="00ED6120">
      <w:pPr>
        <w:ind w:left="721" w:firstLine="567"/>
      </w:pPr>
      <w:r>
        <w:t>Pentru a introduce o miniatură în document se </w:t>
      </w:r>
      <w:r>
        <w:t>dă clic, în panoul </w:t>
      </w:r>
      <w:r>
        <w:rPr>
          <w:rFonts w:ascii="Times New Roman" w:eastAsia="Times New Roman" w:hAnsi="Times New Roman" w:cs="Times New Roman"/>
          <w:i/>
        </w:rPr>
        <w:t>Miniatură</w:t>
      </w:r>
      <w:r>
        <w:t> </w:t>
      </w:r>
      <w:r>
        <w:t>din dreapta ferestrei de editare, pe miniature dorită.</w:t>
      </w:r>
    </w:p>
    <w:p w14:paraId="69C3B65F" w14:textId="77777777" w:rsidR="006237D1" w:rsidRDefault="00ED6120">
      <w:pPr>
        <w:pStyle w:val="Heading2"/>
        <w:spacing w:after="5"/>
        <w:ind w:left="371" w:right="63"/>
      </w:pPr>
      <w:r>
        <w:rPr>
          <w:rFonts w:ascii="Wingdings" w:eastAsia="Wingdings" w:hAnsi="Wingdings" w:cs="Wingdings"/>
          <w:b w:val="0"/>
        </w:rPr>
        <w:t></w:t>
      </w:r>
      <w:r>
        <w:rPr>
          <w:rFonts w:ascii="Wingdings" w:eastAsia="Wingdings" w:hAnsi="Wingdings" w:cs="Wingdings"/>
          <w:b w:val="0"/>
        </w:rPr>
        <w:tab/>
      </w:r>
      <w:r>
        <w:t>Introducerea unei imagini dintr-un fişier</w:t>
      </w:r>
    </w:p>
    <w:p w14:paraId="143843B7" w14:textId="77777777" w:rsidR="006237D1" w:rsidRDefault="00ED6120">
      <w:pPr>
        <w:ind w:left="2" w:firstLine="567"/>
      </w:pPr>
      <w:r>
        <w:t>Fişierele cu imagini se pot afla pe hard-disc, pe CD-uri, pe dischete etc. </w:t>
      </w:r>
      <w:r>
        <w:rPr>
          <w:rFonts w:ascii="Times New Roman" w:eastAsia="Times New Roman" w:hAnsi="Times New Roman" w:cs="Times New Roman"/>
          <w:i/>
        </w:rPr>
        <w:t>Word</w:t>
      </w:r>
      <w:r>
        <w:t>-ul acceptă fişiere cu imagini în diferite format</w:t>
      </w:r>
      <w:r>
        <w:t>e de grafică.</w:t>
      </w:r>
    </w:p>
    <w:p w14:paraId="4D8A77DB" w14:textId="77777777" w:rsidR="006237D1" w:rsidRDefault="00ED6120">
      <w:pPr>
        <w:ind w:left="565" w:right="2702"/>
      </w:pPr>
      <w:r>
        <w:rPr>
          <w:rFonts w:ascii="Times New Roman" w:eastAsia="Times New Roman" w:hAnsi="Times New Roman" w:cs="Times New Roman"/>
          <w:b/>
        </w:rPr>
        <w:t xml:space="preserve">1. </w:t>
      </w:r>
      <w:r>
        <w:t>Se execută clic în poziţia în care se doreşte să fie inserată imaginea. </w:t>
      </w:r>
      <w:r>
        <w:rPr>
          <w:rFonts w:ascii="Times New Roman" w:eastAsia="Times New Roman" w:hAnsi="Times New Roman" w:cs="Times New Roman"/>
          <w:b/>
        </w:rPr>
        <w:t xml:space="preserve">2. </w:t>
      </w:r>
      <w:r>
        <w:t>Se alege </w:t>
      </w:r>
      <w:r>
        <w:rPr>
          <w:rFonts w:ascii="Times New Roman" w:eastAsia="Times New Roman" w:hAnsi="Times New Roman" w:cs="Times New Roman"/>
          <w:b/>
          <w:i/>
        </w:rPr>
        <w:t>Inserare → Imagine → Nume fişier</w:t>
      </w:r>
      <w:r>
        <w:t xml:space="preserve">. </w:t>
      </w:r>
    </w:p>
    <w:p w14:paraId="5424E51F" w14:textId="77777777" w:rsidR="006237D1" w:rsidRDefault="00ED6120">
      <w:pPr>
        <w:numPr>
          <w:ilvl w:val="0"/>
          <w:numId w:val="45"/>
        </w:numPr>
        <w:ind w:hanging="362"/>
      </w:pPr>
      <w:r>
        <w:t>Se alege formatul de fişier căutat sau se alege </w:t>
      </w:r>
      <w:r>
        <w:rPr>
          <w:rFonts w:ascii="Times New Roman" w:eastAsia="Times New Roman" w:hAnsi="Times New Roman" w:cs="Times New Roman"/>
          <w:i/>
        </w:rPr>
        <w:t>Toate imaginile</w:t>
      </w:r>
      <w:r>
        <w:t>.</w:t>
      </w:r>
    </w:p>
    <w:p w14:paraId="2676CAED" w14:textId="77777777" w:rsidR="006237D1" w:rsidRDefault="00ED6120">
      <w:pPr>
        <w:numPr>
          <w:ilvl w:val="0"/>
          <w:numId w:val="45"/>
        </w:numPr>
        <w:ind w:hanging="362"/>
      </w:pPr>
      <w:r>
        <w:t>Se selectează calea prin care se ajunge la imagine (pentru a localiza imaginea pe care dorim să o inserăm) şi apoi fişierul. </w:t>
      </w:r>
    </w:p>
    <w:p w14:paraId="3653B8D2" w14:textId="77777777" w:rsidR="006237D1" w:rsidRDefault="00ED6120">
      <w:pPr>
        <w:numPr>
          <w:ilvl w:val="0"/>
          <w:numId w:val="45"/>
        </w:numPr>
        <w:spacing w:after="0" w:line="259" w:lineRule="auto"/>
        <w:ind w:hanging="362"/>
      </w:pPr>
      <w:r>
        <w:t>Se dă clic pe butonul </w:t>
      </w:r>
      <w:r>
        <w:rPr>
          <w:rFonts w:ascii="Times New Roman" w:eastAsia="Times New Roman" w:hAnsi="Times New Roman" w:cs="Times New Roman"/>
          <w:b/>
          <w:i/>
        </w:rPr>
        <w:t>Inserare</w:t>
      </w:r>
      <w:r>
        <w:t> </w:t>
      </w:r>
      <w:r>
        <w:t>sau dublu clic pe fişierul imagine. Imaginea va fi inserată în document. </w:t>
      </w:r>
    </w:p>
    <w:p w14:paraId="44E61825" w14:textId="77777777" w:rsidR="006237D1" w:rsidRDefault="00ED6120">
      <w:pPr>
        <w:pStyle w:val="Heading2"/>
        <w:spacing w:after="5"/>
        <w:ind w:left="371" w:right="63"/>
      </w:pPr>
      <w:r>
        <w:rPr>
          <w:rFonts w:ascii="Wingdings" w:eastAsia="Wingdings" w:hAnsi="Wingdings" w:cs="Wingdings"/>
          <w:b w:val="0"/>
        </w:rPr>
        <w:lastRenderedPageBreak/>
        <w:t></w:t>
      </w:r>
      <w:r>
        <w:rPr>
          <w:rFonts w:ascii="Wingdings" w:eastAsia="Wingdings" w:hAnsi="Wingdings" w:cs="Wingdings"/>
          <w:b w:val="0"/>
        </w:rPr>
        <w:tab/>
      </w:r>
      <w:r>
        <w:t>Introducerea unei diagr</w:t>
      </w:r>
      <w:r>
        <w:t xml:space="preserve">ame (grafic, </w:t>
      </w:r>
      <w:r>
        <w:rPr>
          <w:i/>
        </w:rPr>
        <w:t>Chart</w:t>
      </w:r>
      <w:r>
        <w:t>)</w:t>
      </w:r>
    </w:p>
    <w:p w14:paraId="4A3924B3" w14:textId="77777777" w:rsidR="006237D1" w:rsidRDefault="00ED6120">
      <w:pPr>
        <w:ind w:left="2" w:firstLine="567"/>
      </w:pPr>
      <w:r>
        <w:t>Alegerea </w:t>
      </w:r>
      <w:r>
        <w:rPr>
          <w:rFonts w:ascii="Times New Roman" w:eastAsia="Times New Roman" w:hAnsi="Times New Roman" w:cs="Times New Roman"/>
          <w:b/>
          <w:i/>
        </w:rPr>
        <w:t>Inserare → Diagramă</w:t>
      </w:r>
      <w:r>
        <w:t> </w:t>
      </w:r>
      <w:r>
        <w:t>permite crearea unei diagrame (grafic) pentru datele numerice dintrun tabel. Datele din table vor putea fi prelucrate prin lansarea aplicaţiei de caşcul tabular.</w:t>
      </w:r>
    </w:p>
    <w:p w14:paraId="0D41B807" w14:textId="77777777" w:rsidR="006237D1" w:rsidRDefault="00ED6120">
      <w:pPr>
        <w:ind w:left="2" w:firstLine="566"/>
      </w:pPr>
      <w:r>
        <w:t>Ulterior diagrama poate fi modificată. Se dă </w:t>
      </w:r>
      <w:r>
        <w:t>dublu-clic pe ea pentru a intra în editare şi ca urmare va apărea un alt meniu specific editării diagramelor. De asemenea se poate da clic-dreapta pentru a avea acces la comenzile de editare. </w:t>
      </w:r>
    </w:p>
    <w:p w14:paraId="2D3DA595" w14:textId="77777777" w:rsidR="006237D1" w:rsidRDefault="00ED6120">
      <w:pPr>
        <w:pStyle w:val="Heading2"/>
        <w:tabs>
          <w:tab w:val="center" w:pos="2402"/>
        </w:tabs>
        <w:spacing w:after="5"/>
        <w:ind w:left="0" w:firstLine="0"/>
      </w:pPr>
      <w:r>
        <w:rPr>
          <w:rFonts w:ascii="Wingdings" w:eastAsia="Wingdings" w:hAnsi="Wingdings" w:cs="Wingdings"/>
          <w:b w:val="0"/>
        </w:rPr>
        <w:t></w:t>
      </w:r>
      <w:r>
        <w:rPr>
          <w:rFonts w:ascii="Wingdings" w:eastAsia="Wingdings" w:hAnsi="Wingdings" w:cs="Wingdings"/>
          <w:b w:val="0"/>
        </w:rPr>
        <w:tab/>
      </w:r>
      <w:r>
        <w:t>Lucrul cu instrumentele de desenare</w:t>
      </w:r>
      <w:r>
        <w:rPr>
          <w:rFonts w:ascii="Calibri" w:eastAsia="Calibri" w:hAnsi="Calibri" w:cs="Calibri"/>
          <w:b w:val="0"/>
        </w:rPr>
        <w:t xml:space="preserve"> </w:t>
      </w:r>
    </w:p>
    <w:p w14:paraId="31061215" w14:textId="77777777" w:rsidR="006237D1" w:rsidRDefault="00ED6120">
      <w:pPr>
        <w:ind w:left="1" w:firstLine="568"/>
      </w:pPr>
      <w:r>
        <w:t>Într-un document </w:t>
      </w:r>
      <w:r>
        <w:rPr>
          <w:rFonts w:ascii="Times New Roman" w:eastAsia="Times New Roman" w:hAnsi="Times New Roman" w:cs="Times New Roman"/>
          <w:i/>
        </w:rPr>
        <w:t>Word</w:t>
      </w:r>
      <w:r>
        <w:t> </w:t>
      </w:r>
      <w:r>
        <w:t>se</w:t>
      </w:r>
      <w:r>
        <w:t> </w:t>
      </w:r>
      <w:r>
        <w:t>pot crea obiecte desenate folosind instrumentele de desenare</w:t>
      </w:r>
      <w:r>
        <w:rPr>
          <w:rFonts w:ascii="Times New Roman" w:eastAsia="Times New Roman" w:hAnsi="Times New Roman" w:cs="Times New Roman"/>
          <w:b/>
          <w:i/>
        </w:rPr>
        <w:t xml:space="preserve"> </w:t>
      </w:r>
      <w:r>
        <w:t>afişată prin alegerea opţiunii </w:t>
      </w:r>
      <w:r>
        <w:rPr>
          <w:rFonts w:ascii="Times New Roman" w:eastAsia="Times New Roman" w:hAnsi="Times New Roman" w:cs="Times New Roman"/>
          <w:i/>
        </w:rPr>
        <w:t>Forme</w:t>
      </w:r>
      <w:r>
        <w:t> </w:t>
      </w:r>
      <w:r>
        <w:t>din panglica</w:t>
      </w:r>
      <w:r>
        <w:rPr>
          <w:rFonts w:ascii="Times New Roman" w:eastAsia="Times New Roman" w:hAnsi="Times New Roman" w:cs="Times New Roman"/>
          <w:i/>
        </w:rPr>
        <w:t xml:space="preserve"> Inserare, </w:t>
      </w:r>
      <w:r>
        <w:t>secţiunea</w:t>
      </w:r>
      <w:r>
        <w:rPr>
          <w:rFonts w:ascii="Times New Roman" w:eastAsia="Times New Roman" w:hAnsi="Times New Roman" w:cs="Times New Roman"/>
          <w:i/>
        </w:rPr>
        <w:t xml:space="preserve"> Ilustraţii</w:t>
      </w:r>
    </w:p>
    <w:p w14:paraId="50F07802" w14:textId="77777777" w:rsidR="006237D1" w:rsidRDefault="00ED6120">
      <w:pPr>
        <w:ind w:left="1" w:firstLine="567"/>
      </w:pPr>
      <w:r>
        <w:t>Se pot crea forme geometrice, casete de text, forme automate, scrieri artistice, miniaturi alegând pictograma dor</w:t>
      </w:r>
      <w:r>
        <w:t>ită de pe panglică. </w:t>
      </w:r>
    </w:p>
    <w:p w14:paraId="3438D066" w14:textId="77777777" w:rsidR="006237D1" w:rsidRDefault="00ED6120">
      <w:pPr>
        <w:spacing w:after="0" w:line="242" w:lineRule="auto"/>
        <w:ind w:left="852" w:hanging="362"/>
        <w:jc w:val="left"/>
      </w:pPr>
      <w:r>
        <w:rPr>
          <w:rFonts w:ascii="Segoe UI Symbol" w:eastAsia="Segoe UI Symbol" w:hAnsi="Segoe UI Symbol" w:cs="Segoe UI Symbol"/>
        </w:rPr>
        <w:t>•</w:t>
      </w:r>
      <w:r>
        <w:rPr>
          <w:rFonts w:ascii="Segoe UI Symbol" w:eastAsia="Segoe UI Symbol" w:hAnsi="Segoe UI Symbol" w:cs="Segoe UI Symbol"/>
        </w:rPr>
        <w:tab/>
      </w:r>
      <w:r>
        <w:t>Pentru a desena un obiect se selectează prin clic pictograma corespunzătoare din caseta </w:t>
      </w:r>
      <w:r>
        <w:rPr>
          <w:rFonts w:ascii="Times New Roman" w:eastAsia="Times New Roman" w:hAnsi="Times New Roman" w:cs="Times New Roman"/>
          <w:i/>
        </w:rPr>
        <w:t>Forme</w:t>
      </w:r>
      <w:r>
        <w:t>. Se dă clic în pagină în punctul de început şi se glisează mouse-ul în direcţia dorită pentru a stabili mărimea obiectului. </w:t>
      </w:r>
    </w:p>
    <w:p w14:paraId="029FB392" w14:textId="77777777" w:rsidR="006237D1" w:rsidRDefault="00ED6120">
      <w:pPr>
        <w:spacing w:after="109"/>
        <w:ind w:left="862"/>
      </w:pPr>
      <w:r>
        <w:t>Dacă se doreşte desenarea de forme geometrice regulate se poate ţine apăsată tasta </w:t>
      </w:r>
      <w:r>
        <w:rPr>
          <w:rFonts w:ascii="Times New Roman" w:eastAsia="Times New Roman" w:hAnsi="Times New Roman" w:cs="Times New Roman"/>
          <w:i/>
        </w:rPr>
        <w:t>Shift</w:t>
      </w:r>
      <w:r>
        <w:t> </w:t>
      </w:r>
      <w:r>
        <w:t>în timpul desenării. Pentru a începe dese</w:t>
      </w:r>
      <w:r>
        <w:t>narea din mijlocul obiectului se ţine apăsata tasta </w:t>
      </w:r>
      <w:r>
        <w:rPr>
          <w:rFonts w:ascii="Times New Roman" w:eastAsia="Times New Roman" w:hAnsi="Times New Roman" w:cs="Times New Roman"/>
          <w:i/>
        </w:rPr>
        <w:t>Alt</w:t>
      </w:r>
      <w:r>
        <w:t> </w:t>
      </w:r>
      <w:r>
        <w:t>în timp ce se glisează mouse-ul. </w:t>
      </w:r>
    </w:p>
    <w:p w14:paraId="43B8ABB3" w14:textId="77777777" w:rsidR="006237D1" w:rsidRDefault="00ED6120">
      <w:pPr>
        <w:ind w:left="861"/>
      </w:pPr>
      <w:r>
        <w:rPr>
          <w:noProof/>
          <w:color w:val="000000"/>
        </w:rPr>
        <mc:AlternateContent>
          <mc:Choice Requires="wpg">
            <w:drawing>
              <wp:anchor distT="0" distB="0" distL="114300" distR="114300" simplePos="0" relativeHeight="251681792" behindDoc="0" locked="0" layoutInCell="1" allowOverlap="1" wp14:anchorId="2091F0DE" wp14:editId="19D231A5">
                <wp:simplePos x="0" y="0"/>
                <wp:positionH relativeFrom="column">
                  <wp:posOffset>3009717</wp:posOffset>
                </wp:positionH>
                <wp:positionV relativeFrom="paragraph">
                  <wp:posOffset>-102000</wp:posOffset>
                </wp:positionV>
                <wp:extent cx="3433548" cy="578298"/>
                <wp:effectExtent l="0" t="0" r="0" b="0"/>
                <wp:wrapSquare wrapText="bothSides"/>
                <wp:docPr id="31414" name="Group 31414"/>
                <wp:cNvGraphicFramePr/>
                <a:graphic xmlns:a="http://schemas.openxmlformats.org/drawingml/2006/main">
                  <a:graphicData uri="http://schemas.microsoft.com/office/word/2010/wordprocessingGroup">
                    <wpg:wgp>
                      <wpg:cNvGrpSpPr/>
                      <wpg:grpSpPr>
                        <a:xfrm>
                          <a:off x="0" y="0"/>
                          <a:ext cx="3433548" cy="578298"/>
                          <a:chOff x="0" y="0"/>
                          <a:chExt cx="3433548" cy="578298"/>
                        </a:xfrm>
                      </wpg:grpSpPr>
                      <wps:wsp>
                        <wps:cNvPr id="3146" name="Rectangle 3146"/>
                        <wps:cNvSpPr/>
                        <wps:spPr>
                          <a:xfrm>
                            <a:off x="1704584" y="110268"/>
                            <a:ext cx="37185" cy="135304"/>
                          </a:xfrm>
                          <a:prstGeom prst="rect">
                            <a:avLst/>
                          </a:prstGeom>
                          <a:ln>
                            <a:noFill/>
                          </a:ln>
                        </wps:spPr>
                        <wps:txbx>
                          <w:txbxContent>
                            <w:p w14:paraId="5DE609FD" w14:textId="77777777" w:rsidR="006237D1" w:rsidRDefault="00ED6120">
                              <w:pPr>
                                <w:spacing w:after="160" w:line="259" w:lineRule="auto"/>
                                <w:ind w:left="0" w:right="0" w:firstLine="0"/>
                                <w:jc w:val="left"/>
                              </w:pPr>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3147" name="Picture 3147"/>
                          <pic:cNvPicPr/>
                        </pic:nvPicPr>
                        <pic:blipFill>
                          <a:blip r:embed="rId89"/>
                          <a:stretch>
                            <a:fillRect/>
                          </a:stretch>
                        </pic:blipFill>
                        <pic:spPr>
                          <a:xfrm>
                            <a:off x="1193" y="24371"/>
                            <a:ext cx="698952" cy="242494"/>
                          </a:xfrm>
                          <a:prstGeom prst="rect">
                            <a:avLst/>
                          </a:prstGeom>
                        </pic:spPr>
                      </pic:pic>
                      <pic:pic xmlns:pic="http://schemas.openxmlformats.org/drawingml/2006/picture">
                        <pic:nvPicPr>
                          <pic:cNvPr id="31684" name="Picture 31684"/>
                          <pic:cNvPicPr/>
                        </pic:nvPicPr>
                        <pic:blipFill>
                          <a:blip r:embed="rId90"/>
                          <a:stretch>
                            <a:fillRect/>
                          </a:stretch>
                        </pic:blipFill>
                        <pic:spPr>
                          <a:xfrm>
                            <a:off x="-2936" y="9098"/>
                            <a:ext cx="685800" cy="228600"/>
                          </a:xfrm>
                          <a:prstGeom prst="rect">
                            <a:avLst/>
                          </a:prstGeom>
                        </pic:spPr>
                      </pic:pic>
                      <wps:wsp>
                        <wps:cNvPr id="3150" name="Shape 3150"/>
                        <wps:cNvSpPr/>
                        <wps:spPr>
                          <a:xfrm>
                            <a:off x="0" y="13673"/>
                            <a:ext cx="681126" cy="225260"/>
                          </a:xfrm>
                          <a:custGeom>
                            <a:avLst/>
                            <a:gdLst/>
                            <a:ahLst/>
                            <a:cxnLst/>
                            <a:rect l="0" t="0" r="0" b="0"/>
                            <a:pathLst>
                              <a:path w="681126" h="225260">
                                <a:moveTo>
                                  <a:pt x="681126" y="0"/>
                                </a:moveTo>
                                <a:lnTo>
                                  <a:pt x="0" y="0"/>
                                </a:lnTo>
                                <a:lnTo>
                                  <a:pt x="0" y="225260"/>
                                </a:lnTo>
                                <a:lnTo>
                                  <a:pt x="681126" y="225260"/>
                                </a:lnTo>
                                <a:close/>
                              </a:path>
                            </a:pathLst>
                          </a:custGeom>
                          <a:ln w="9322" cap="rnd">
                            <a:miter lim="101600"/>
                          </a:ln>
                        </wps:spPr>
                        <wps:style>
                          <a:lnRef idx="1">
                            <a:srgbClr val="C4D493"/>
                          </a:lnRef>
                          <a:fillRef idx="0">
                            <a:srgbClr val="000000">
                              <a:alpha val="0"/>
                            </a:srgbClr>
                          </a:fillRef>
                          <a:effectRef idx="0">
                            <a:scrgbClr r="0" g="0" b="0"/>
                          </a:effectRef>
                          <a:fontRef idx="none"/>
                        </wps:style>
                        <wps:bodyPr/>
                      </wps:wsp>
                      <wps:wsp>
                        <wps:cNvPr id="3153" name="Shape 3153"/>
                        <wps:cNvSpPr/>
                        <wps:spPr>
                          <a:xfrm>
                            <a:off x="966410" y="143835"/>
                            <a:ext cx="220510" cy="194945"/>
                          </a:xfrm>
                          <a:custGeom>
                            <a:avLst/>
                            <a:gdLst/>
                            <a:ahLst/>
                            <a:cxnLst/>
                            <a:rect l="0" t="0" r="0" b="0"/>
                            <a:pathLst>
                              <a:path w="220510" h="194945">
                                <a:moveTo>
                                  <a:pt x="109956" y="0"/>
                                </a:moveTo>
                                <a:cubicBezTo>
                                  <a:pt x="49339" y="0"/>
                                  <a:pt x="0" y="43383"/>
                                  <a:pt x="0" y="97472"/>
                                </a:cubicBezTo>
                                <a:cubicBezTo>
                                  <a:pt x="0" y="151562"/>
                                  <a:pt x="49339" y="194945"/>
                                  <a:pt x="109956" y="194945"/>
                                </a:cubicBezTo>
                                <a:cubicBezTo>
                                  <a:pt x="171171" y="194945"/>
                                  <a:pt x="220510" y="151562"/>
                                  <a:pt x="220510" y="97472"/>
                                </a:cubicBezTo>
                                <a:cubicBezTo>
                                  <a:pt x="220510" y="43383"/>
                                  <a:pt x="171171" y="0"/>
                                  <a:pt x="109956" y="0"/>
                                </a:cubicBezTo>
                                <a:close/>
                              </a:path>
                            </a:pathLst>
                          </a:custGeom>
                          <a:ln w="23305" cap="flat">
                            <a:round/>
                          </a:ln>
                        </wps:spPr>
                        <wps:style>
                          <a:lnRef idx="1">
                            <a:srgbClr val="BB524C"/>
                          </a:lnRef>
                          <a:fillRef idx="0">
                            <a:srgbClr val="000000">
                              <a:alpha val="0"/>
                            </a:srgbClr>
                          </a:fillRef>
                          <a:effectRef idx="0">
                            <a:scrgbClr r="0" g="0" b="0"/>
                          </a:effectRef>
                          <a:fontRef idx="none"/>
                        </wps:style>
                        <wps:bodyPr/>
                      </wps:wsp>
                      <wps:wsp>
                        <wps:cNvPr id="3154" name="Shape 3154"/>
                        <wps:cNvSpPr/>
                        <wps:spPr>
                          <a:xfrm>
                            <a:off x="1016933" y="284101"/>
                            <a:ext cx="119469" cy="24371"/>
                          </a:xfrm>
                          <a:custGeom>
                            <a:avLst/>
                            <a:gdLst/>
                            <a:ahLst/>
                            <a:cxnLst/>
                            <a:rect l="0" t="0" r="0" b="0"/>
                            <a:pathLst>
                              <a:path w="119469" h="24371">
                                <a:moveTo>
                                  <a:pt x="0" y="0"/>
                                </a:moveTo>
                                <a:cubicBezTo>
                                  <a:pt x="39815" y="24371"/>
                                  <a:pt x="79642" y="24371"/>
                                  <a:pt x="119469" y="0"/>
                                </a:cubicBezTo>
                              </a:path>
                            </a:pathLst>
                          </a:custGeom>
                          <a:ln w="23305" cap="flat">
                            <a:round/>
                          </a:ln>
                        </wps:spPr>
                        <wps:style>
                          <a:lnRef idx="1">
                            <a:srgbClr val="BB524C"/>
                          </a:lnRef>
                          <a:fillRef idx="0">
                            <a:srgbClr val="000000">
                              <a:alpha val="0"/>
                            </a:srgbClr>
                          </a:fillRef>
                          <a:effectRef idx="0">
                            <a:scrgbClr r="0" g="0" b="0"/>
                          </a:effectRef>
                          <a:fontRef idx="none"/>
                        </wps:style>
                        <wps:bodyPr/>
                      </wps:wsp>
                      <wps:wsp>
                        <wps:cNvPr id="3155" name="Shape 3155"/>
                        <wps:cNvSpPr/>
                        <wps:spPr>
                          <a:xfrm>
                            <a:off x="1030010" y="202081"/>
                            <a:ext cx="22581" cy="20206"/>
                          </a:xfrm>
                          <a:custGeom>
                            <a:avLst/>
                            <a:gdLst/>
                            <a:ahLst/>
                            <a:cxnLst/>
                            <a:rect l="0" t="0" r="0" b="0"/>
                            <a:pathLst>
                              <a:path w="22581" h="20206">
                                <a:moveTo>
                                  <a:pt x="11290" y="0"/>
                                </a:moveTo>
                                <a:cubicBezTo>
                                  <a:pt x="17831" y="0"/>
                                  <a:pt x="22581" y="4750"/>
                                  <a:pt x="22581" y="10109"/>
                                </a:cubicBezTo>
                                <a:cubicBezTo>
                                  <a:pt x="22581" y="15456"/>
                                  <a:pt x="17831" y="20206"/>
                                  <a:pt x="11290" y="20206"/>
                                </a:cubicBezTo>
                                <a:cubicBezTo>
                                  <a:pt x="4750" y="20206"/>
                                  <a:pt x="0" y="15456"/>
                                  <a:pt x="0" y="10109"/>
                                </a:cubicBezTo>
                                <a:cubicBezTo>
                                  <a:pt x="0" y="4750"/>
                                  <a:pt x="4750" y="0"/>
                                  <a:pt x="11290" y="0"/>
                                </a:cubicBezTo>
                                <a:close/>
                              </a:path>
                            </a:pathLst>
                          </a:custGeom>
                          <a:ln w="0" cap="flat">
                            <a:round/>
                          </a:ln>
                        </wps:spPr>
                        <wps:style>
                          <a:lnRef idx="0">
                            <a:srgbClr val="000000">
                              <a:alpha val="0"/>
                            </a:srgbClr>
                          </a:lnRef>
                          <a:fillRef idx="1">
                            <a:srgbClr val="D3CAC3"/>
                          </a:fillRef>
                          <a:effectRef idx="0">
                            <a:scrgbClr r="0" g="0" b="0"/>
                          </a:effectRef>
                          <a:fontRef idx="none"/>
                        </wps:style>
                        <wps:bodyPr/>
                      </wps:wsp>
                      <wps:wsp>
                        <wps:cNvPr id="3156" name="Shape 3156"/>
                        <wps:cNvSpPr/>
                        <wps:spPr>
                          <a:xfrm>
                            <a:off x="1100141" y="202081"/>
                            <a:ext cx="23178" cy="20206"/>
                          </a:xfrm>
                          <a:custGeom>
                            <a:avLst/>
                            <a:gdLst/>
                            <a:ahLst/>
                            <a:cxnLst/>
                            <a:rect l="0" t="0" r="0" b="0"/>
                            <a:pathLst>
                              <a:path w="23178" h="20206">
                                <a:moveTo>
                                  <a:pt x="11887" y="0"/>
                                </a:moveTo>
                                <a:cubicBezTo>
                                  <a:pt x="17831" y="0"/>
                                  <a:pt x="23178" y="4750"/>
                                  <a:pt x="23178" y="10109"/>
                                </a:cubicBezTo>
                                <a:cubicBezTo>
                                  <a:pt x="23178" y="15456"/>
                                  <a:pt x="17831" y="20206"/>
                                  <a:pt x="11887" y="20206"/>
                                </a:cubicBezTo>
                                <a:cubicBezTo>
                                  <a:pt x="5347" y="20206"/>
                                  <a:pt x="0" y="15456"/>
                                  <a:pt x="0" y="10109"/>
                                </a:cubicBezTo>
                                <a:cubicBezTo>
                                  <a:pt x="0" y="4750"/>
                                  <a:pt x="5347" y="0"/>
                                  <a:pt x="11887" y="0"/>
                                </a:cubicBezTo>
                                <a:close/>
                              </a:path>
                            </a:pathLst>
                          </a:custGeom>
                          <a:ln w="0" cap="flat">
                            <a:round/>
                          </a:ln>
                        </wps:spPr>
                        <wps:style>
                          <a:lnRef idx="0">
                            <a:srgbClr val="000000">
                              <a:alpha val="0"/>
                            </a:srgbClr>
                          </a:lnRef>
                          <a:fillRef idx="1">
                            <a:srgbClr val="D3CAC3"/>
                          </a:fillRef>
                          <a:effectRef idx="0">
                            <a:scrgbClr r="0" g="0" b="0"/>
                          </a:effectRef>
                          <a:fontRef idx="none"/>
                        </wps:style>
                        <wps:bodyPr/>
                      </wps:wsp>
                      <wps:wsp>
                        <wps:cNvPr id="3157" name="Shape 3157"/>
                        <wps:cNvSpPr/>
                        <wps:spPr>
                          <a:xfrm>
                            <a:off x="1030010" y="202081"/>
                            <a:ext cx="22581" cy="20206"/>
                          </a:xfrm>
                          <a:custGeom>
                            <a:avLst/>
                            <a:gdLst/>
                            <a:ahLst/>
                            <a:cxnLst/>
                            <a:rect l="0" t="0" r="0" b="0"/>
                            <a:pathLst>
                              <a:path w="22581" h="20206">
                                <a:moveTo>
                                  <a:pt x="11290" y="0"/>
                                </a:moveTo>
                                <a:cubicBezTo>
                                  <a:pt x="4750" y="0"/>
                                  <a:pt x="0" y="4750"/>
                                  <a:pt x="0" y="10109"/>
                                </a:cubicBezTo>
                                <a:cubicBezTo>
                                  <a:pt x="0" y="15456"/>
                                  <a:pt x="4750" y="20206"/>
                                  <a:pt x="11290" y="20206"/>
                                </a:cubicBezTo>
                                <a:cubicBezTo>
                                  <a:pt x="17831" y="20206"/>
                                  <a:pt x="22581" y="15456"/>
                                  <a:pt x="22581" y="10109"/>
                                </a:cubicBezTo>
                                <a:cubicBezTo>
                                  <a:pt x="22581" y="4750"/>
                                  <a:pt x="17831" y="0"/>
                                  <a:pt x="11290" y="0"/>
                                </a:cubicBezTo>
                                <a:close/>
                              </a:path>
                            </a:pathLst>
                          </a:custGeom>
                          <a:ln w="23305" cap="rnd">
                            <a:round/>
                          </a:ln>
                        </wps:spPr>
                        <wps:style>
                          <a:lnRef idx="1">
                            <a:srgbClr val="BB524C"/>
                          </a:lnRef>
                          <a:fillRef idx="0">
                            <a:srgbClr val="000000">
                              <a:alpha val="0"/>
                            </a:srgbClr>
                          </a:fillRef>
                          <a:effectRef idx="0">
                            <a:scrgbClr r="0" g="0" b="0"/>
                          </a:effectRef>
                          <a:fontRef idx="none"/>
                        </wps:style>
                        <wps:bodyPr/>
                      </wps:wsp>
                      <wps:wsp>
                        <wps:cNvPr id="3158" name="Shape 3158"/>
                        <wps:cNvSpPr/>
                        <wps:spPr>
                          <a:xfrm>
                            <a:off x="1100141" y="202081"/>
                            <a:ext cx="23178" cy="20206"/>
                          </a:xfrm>
                          <a:custGeom>
                            <a:avLst/>
                            <a:gdLst/>
                            <a:ahLst/>
                            <a:cxnLst/>
                            <a:rect l="0" t="0" r="0" b="0"/>
                            <a:pathLst>
                              <a:path w="23178" h="20206">
                                <a:moveTo>
                                  <a:pt x="11887" y="0"/>
                                </a:moveTo>
                                <a:cubicBezTo>
                                  <a:pt x="5347" y="0"/>
                                  <a:pt x="0" y="4750"/>
                                  <a:pt x="0" y="10109"/>
                                </a:cubicBezTo>
                                <a:cubicBezTo>
                                  <a:pt x="0" y="15456"/>
                                  <a:pt x="5347" y="20206"/>
                                  <a:pt x="11887" y="20206"/>
                                </a:cubicBezTo>
                                <a:cubicBezTo>
                                  <a:pt x="17831" y="20206"/>
                                  <a:pt x="23178" y="15456"/>
                                  <a:pt x="23178" y="10109"/>
                                </a:cubicBezTo>
                                <a:cubicBezTo>
                                  <a:pt x="23178" y="4750"/>
                                  <a:pt x="17831" y="0"/>
                                  <a:pt x="11887" y="0"/>
                                </a:cubicBezTo>
                                <a:close/>
                              </a:path>
                            </a:pathLst>
                          </a:custGeom>
                          <a:ln w="23305" cap="rnd">
                            <a:round/>
                          </a:ln>
                        </wps:spPr>
                        <wps:style>
                          <a:lnRef idx="1">
                            <a:srgbClr val="BB524C"/>
                          </a:lnRef>
                          <a:fillRef idx="0">
                            <a:srgbClr val="000000">
                              <a:alpha val="0"/>
                            </a:srgbClr>
                          </a:fillRef>
                          <a:effectRef idx="0">
                            <a:scrgbClr r="0" g="0" b="0"/>
                          </a:effectRef>
                          <a:fontRef idx="none"/>
                        </wps:style>
                        <wps:bodyPr/>
                      </wps:wsp>
                      <wps:wsp>
                        <wps:cNvPr id="3159" name="Shape 3159"/>
                        <wps:cNvSpPr/>
                        <wps:spPr>
                          <a:xfrm>
                            <a:off x="1699838" y="281724"/>
                            <a:ext cx="227635" cy="118275"/>
                          </a:xfrm>
                          <a:custGeom>
                            <a:avLst/>
                            <a:gdLst/>
                            <a:ahLst/>
                            <a:cxnLst/>
                            <a:rect l="0" t="0" r="0" b="0"/>
                            <a:pathLst>
                              <a:path w="227635" h="118275">
                                <a:moveTo>
                                  <a:pt x="0" y="0"/>
                                </a:moveTo>
                                <a:lnTo>
                                  <a:pt x="109360" y="0"/>
                                </a:lnTo>
                                <a:lnTo>
                                  <a:pt x="227635" y="118275"/>
                                </a:lnTo>
                                <a:lnTo>
                                  <a:pt x="118872" y="118275"/>
                                </a:lnTo>
                                <a:lnTo>
                                  <a:pt x="0" y="0"/>
                                </a:lnTo>
                                <a:close/>
                              </a:path>
                            </a:pathLst>
                          </a:custGeom>
                          <a:ln w="0" cap="rnd">
                            <a:round/>
                          </a:ln>
                        </wps:spPr>
                        <wps:style>
                          <a:lnRef idx="0">
                            <a:srgbClr val="000000">
                              <a:alpha val="0"/>
                            </a:srgbClr>
                          </a:lnRef>
                          <a:fillRef idx="1">
                            <a:srgbClr val="8C582F"/>
                          </a:fillRef>
                          <a:effectRef idx="0">
                            <a:scrgbClr r="0" g="0" b="0"/>
                          </a:effectRef>
                          <a:fontRef idx="none"/>
                        </wps:style>
                        <wps:bodyPr/>
                      </wps:wsp>
                      <wps:wsp>
                        <wps:cNvPr id="3160" name="Shape 3160"/>
                        <wps:cNvSpPr/>
                        <wps:spPr>
                          <a:xfrm>
                            <a:off x="1809198" y="281724"/>
                            <a:ext cx="118275" cy="118275"/>
                          </a:xfrm>
                          <a:custGeom>
                            <a:avLst/>
                            <a:gdLst/>
                            <a:ahLst/>
                            <a:cxnLst/>
                            <a:rect l="0" t="0" r="0" b="0"/>
                            <a:pathLst>
                              <a:path w="118275" h="118275">
                                <a:moveTo>
                                  <a:pt x="118275" y="118275"/>
                                </a:moveTo>
                                <a:lnTo>
                                  <a:pt x="0" y="0"/>
                                </a:lnTo>
                              </a:path>
                            </a:pathLst>
                          </a:custGeom>
                          <a:ln w="559" cap="flat">
                            <a:miter lim="127000"/>
                          </a:ln>
                        </wps:spPr>
                        <wps:style>
                          <a:lnRef idx="1">
                            <a:srgbClr val="8C582F"/>
                          </a:lnRef>
                          <a:fillRef idx="0">
                            <a:srgbClr val="000000">
                              <a:alpha val="0"/>
                            </a:srgbClr>
                          </a:fillRef>
                          <a:effectRef idx="0">
                            <a:scrgbClr r="0" g="0" b="0"/>
                          </a:effectRef>
                          <a:fontRef idx="none"/>
                        </wps:style>
                        <wps:bodyPr/>
                      </wps:wsp>
                      <wps:wsp>
                        <wps:cNvPr id="3161" name="Shape 3161"/>
                        <wps:cNvSpPr/>
                        <wps:spPr>
                          <a:xfrm>
                            <a:off x="1482310" y="0"/>
                            <a:ext cx="336398" cy="118872"/>
                          </a:xfrm>
                          <a:custGeom>
                            <a:avLst/>
                            <a:gdLst/>
                            <a:ahLst/>
                            <a:cxnLst/>
                            <a:rect l="0" t="0" r="0" b="0"/>
                            <a:pathLst>
                              <a:path w="336398" h="118872">
                                <a:moveTo>
                                  <a:pt x="0" y="0"/>
                                </a:moveTo>
                                <a:lnTo>
                                  <a:pt x="217526" y="0"/>
                                </a:lnTo>
                                <a:lnTo>
                                  <a:pt x="336398" y="118872"/>
                                </a:lnTo>
                                <a:lnTo>
                                  <a:pt x="118872" y="118872"/>
                                </a:lnTo>
                                <a:lnTo>
                                  <a:pt x="0" y="0"/>
                                </a:lnTo>
                                <a:close/>
                              </a:path>
                            </a:pathLst>
                          </a:custGeom>
                          <a:ln w="0" cap="flat">
                            <a:miter lim="127000"/>
                          </a:ln>
                        </wps:spPr>
                        <wps:style>
                          <a:lnRef idx="0">
                            <a:srgbClr val="000000">
                              <a:alpha val="0"/>
                            </a:srgbClr>
                          </a:lnRef>
                          <a:fillRef idx="1">
                            <a:srgbClr val="8C582F"/>
                          </a:fillRef>
                          <a:effectRef idx="0">
                            <a:scrgbClr r="0" g="0" b="0"/>
                          </a:effectRef>
                          <a:fontRef idx="none"/>
                        </wps:style>
                        <wps:bodyPr/>
                      </wps:wsp>
                      <wps:wsp>
                        <wps:cNvPr id="3162" name="Shape 3162"/>
                        <wps:cNvSpPr/>
                        <wps:spPr>
                          <a:xfrm>
                            <a:off x="1699835" y="0"/>
                            <a:ext cx="118872" cy="118872"/>
                          </a:xfrm>
                          <a:custGeom>
                            <a:avLst/>
                            <a:gdLst/>
                            <a:ahLst/>
                            <a:cxnLst/>
                            <a:rect l="0" t="0" r="0" b="0"/>
                            <a:pathLst>
                              <a:path w="118872" h="118872">
                                <a:moveTo>
                                  <a:pt x="118872" y="118872"/>
                                </a:moveTo>
                                <a:lnTo>
                                  <a:pt x="0" y="0"/>
                                </a:lnTo>
                              </a:path>
                            </a:pathLst>
                          </a:custGeom>
                          <a:ln w="559" cap="flat">
                            <a:miter lim="127000"/>
                          </a:ln>
                        </wps:spPr>
                        <wps:style>
                          <a:lnRef idx="1">
                            <a:srgbClr val="8C582F"/>
                          </a:lnRef>
                          <a:fillRef idx="0">
                            <a:srgbClr val="000000">
                              <a:alpha val="0"/>
                            </a:srgbClr>
                          </a:fillRef>
                          <a:effectRef idx="0">
                            <a:scrgbClr r="0" g="0" b="0"/>
                          </a:effectRef>
                          <a:fontRef idx="none"/>
                        </wps:style>
                        <wps:bodyPr/>
                      </wps:wsp>
                      <wps:wsp>
                        <wps:cNvPr id="3163" name="Shape 3163"/>
                        <wps:cNvSpPr/>
                        <wps:spPr>
                          <a:xfrm>
                            <a:off x="1482305" y="0"/>
                            <a:ext cx="118872" cy="399999"/>
                          </a:xfrm>
                          <a:custGeom>
                            <a:avLst/>
                            <a:gdLst/>
                            <a:ahLst/>
                            <a:cxnLst/>
                            <a:rect l="0" t="0" r="0" b="0"/>
                            <a:pathLst>
                              <a:path w="118872" h="399999">
                                <a:moveTo>
                                  <a:pt x="0" y="0"/>
                                </a:moveTo>
                                <a:lnTo>
                                  <a:pt x="118872" y="118872"/>
                                </a:lnTo>
                                <a:lnTo>
                                  <a:pt x="118872" y="399999"/>
                                </a:lnTo>
                                <a:lnTo>
                                  <a:pt x="0" y="281724"/>
                                </a:lnTo>
                                <a:lnTo>
                                  <a:pt x="0" y="0"/>
                                </a:lnTo>
                                <a:close/>
                              </a:path>
                            </a:pathLst>
                          </a:custGeom>
                          <a:ln w="0" cap="flat">
                            <a:miter lim="127000"/>
                          </a:ln>
                        </wps:spPr>
                        <wps:style>
                          <a:lnRef idx="0">
                            <a:srgbClr val="000000">
                              <a:alpha val="0"/>
                            </a:srgbClr>
                          </a:lnRef>
                          <a:fillRef idx="1">
                            <a:srgbClr val="D57F3E"/>
                          </a:fillRef>
                          <a:effectRef idx="0">
                            <a:scrgbClr r="0" g="0" b="0"/>
                          </a:effectRef>
                          <a:fontRef idx="none"/>
                        </wps:style>
                        <wps:bodyPr/>
                      </wps:wsp>
                      <wps:wsp>
                        <wps:cNvPr id="3164" name="Shape 3164"/>
                        <wps:cNvSpPr/>
                        <wps:spPr>
                          <a:xfrm>
                            <a:off x="1482305" y="0"/>
                            <a:ext cx="118872" cy="118872"/>
                          </a:xfrm>
                          <a:custGeom>
                            <a:avLst/>
                            <a:gdLst/>
                            <a:ahLst/>
                            <a:cxnLst/>
                            <a:rect l="0" t="0" r="0" b="0"/>
                            <a:pathLst>
                              <a:path w="118872" h="118872">
                                <a:moveTo>
                                  <a:pt x="118872" y="118872"/>
                                </a:moveTo>
                                <a:lnTo>
                                  <a:pt x="0" y="0"/>
                                </a:lnTo>
                              </a:path>
                            </a:pathLst>
                          </a:custGeom>
                          <a:ln w="559" cap="flat">
                            <a:miter lim="127000"/>
                          </a:ln>
                        </wps:spPr>
                        <wps:style>
                          <a:lnRef idx="1">
                            <a:srgbClr val="D57F3E"/>
                          </a:lnRef>
                          <a:fillRef idx="0">
                            <a:srgbClr val="000000">
                              <a:alpha val="0"/>
                            </a:srgbClr>
                          </a:fillRef>
                          <a:effectRef idx="0">
                            <a:scrgbClr r="0" g="0" b="0"/>
                          </a:effectRef>
                          <a:fontRef idx="none"/>
                        </wps:style>
                        <wps:bodyPr/>
                      </wps:wsp>
                      <wps:wsp>
                        <wps:cNvPr id="3165" name="Shape 3165"/>
                        <wps:cNvSpPr/>
                        <wps:spPr>
                          <a:xfrm>
                            <a:off x="1373542" y="281724"/>
                            <a:ext cx="227635" cy="118275"/>
                          </a:xfrm>
                          <a:custGeom>
                            <a:avLst/>
                            <a:gdLst/>
                            <a:ahLst/>
                            <a:cxnLst/>
                            <a:rect l="0" t="0" r="0" b="0"/>
                            <a:pathLst>
                              <a:path w="227635" h="118275">
                                <a:moveTo>
                                  <a:pt x="0" y="0"/>
                                </a:moveTo>
                                <a:lnTo>
                                  <a:pt x="108763" y="0"/>
                                </a:lnTo>
                                <a:lnTo>
                                  <a:pt x="227635" y="118275"/>
                                </a:lnTo>
                                <a:lnTo>
                                  <a:pt x="118275" y="118275"/>
                                </a:lnTo>
                                <a:lnTo>
                                  <a:pt x="0" y="0"/>
                                </a:lnTo>
                                <a:close/>
                              </a:path>
                            </a:pathLst>
                          </a:custGeom>
                          <a:ln w="0" cap="flat">
                            <a:miter lim="127000"/>
                          </a:ln>
                        </wps:spPr>
                        <wps:style>
                          <a:lnRef idx="0">
                            <a:srgbClr val="000000">
                              <a:alpha val="0"/>
                            </a:srgbClr>
                          </a:lnRef>
                          <a:fillRef idx="1">
                            <a:srgbClr val="8C582F"/>
                          </a:fillRef>
                          <a:effectRef idx="0">
                            <a:scrgbClr r="0" g="0" b="0"/>
                          </a:effectRef>
                          <a:fontRef idx="none"/>
                        </wps:style>
                        <wps:bodyPr/>
                      </wps:wsp>
                      <wps:wsp>
                        <wps:cNvPr id="3166" name="Shape 3166"/>
                        <wps:cNvSpPr/>
                        <wps:spPr>
                          <a:xfrm>
                            <a:off x="1482305" y="281724"/>
                            <a:ext cx="118872" cy="118275"/>
                          </a:xfrm>
                          <a:custGeom>
                            <a:avLst/>
                            <a:gdLst/>
                            <a:ahLst/>
                            <a:cxnLst/>
                            <a:rect l="0" t="0" r="0" b="0"/>
                            <a:pathLst>
                              <a:path w="118872" h="118275">
                                <a:moveTo>
                                  <a:pt x="118872" y="118275"/>
                                </a:moveTo>
                                <a:lnTo>
                                  <a:pt x="0" y="0"/>
                                </a:lnTo>
                              </a:path>
                            </a:pathLst>
                          </a:custGeom>
                          <a:ln w="559" cap="flat">
                            <a:miter lim="127000"/>
                          </a:ln>
                        </wps:spPr>
                        <wps:style>
                          <a:lnRef idx="1">
                            <a:srgbClr val="8C582F"/>
                          </a:lnRef>
                          <a:fillRef idx="0">
                            <a:srgbClr val="000000">
                              <a:alpha val="0"/>
                            </a:srgbClr>
                          </a:fillRef>
                          <a:effectRef idx="0">
                            <a:scrgbClr r="0" g="0" b="0"/>
                          </a:effectRef>
                          <a:fontRef idx="none"/>
                        </wps:style>
                        <wps:bodyPr/>
                      </wps:wsp>
                      <wps:wsp>
                        <wps:cNvPr id="3167" name="Shape 3167"/>
                        <wps:cNvSpPr/>
                        <wps:spPr>
                          <a:xfrm>
                            <a:off x="1491817" y="118872"/>
                            <a:ext cx="435661" cy="375031"/>
                          </a:xfrm>
                          <a:custGeom>
                            <a:avLst/>
                            <a:gdLst/>
                            <a:ahLst/>
                            <a:cxnLst/>
                            <a:rect l="0" t="0" r="0" b="0"/>
                            <a:pathLst>
                              <a:path w="435661" h="375031">
                                <a:moveTo>
                                  <a:pt x="109360" y="0"/>
                                </a:moveTo>
                                <a:lnTo>
                                  <a:pt x="326885" y="0"/>
                                </a:lnTo>
                                <a:lnTo>
                                  <a:pt x="326885" y="281127"/>
                                </a:lnTo>
                                <a:lnTo>
                                  <a:pt x="435661" y="281127"/>
                                </a:lnTo>
                                <a:lnTo>
                                  <a:pt x="218122" y="375031"/>
                                </a:lnTo>
                                <a:lnTo>
                                  <a:pt x="0" y="281127"/>
                                </a:lnTo>
                                <a:lnTo>
                                  <a:pt x="109360" y="281127"/>
                                </a:lnTo>
                                <a:lnTo>
                                  <a:pt x="109360" y="0"/>
                                </a:lnTo>
                                <a:close/>
                              </a:path>
                            </a:pathLst>
                          </a:custGeom>
                          <a:ln w="0" cap="flat">
                            <a:miter lim="127000"/>
                          </a:ln>
                        </wps:spPr>
                        <wps:style>
                          <a:lnRef idx="0">
                            <a:srgbClr val="000000">
                              <a:alpha val="0"/>
                            </a:srgbClr>
                          </a:lnRef>
                          <a:fillRef idx="1">
                            <a:srgbClr val="B76F38"/>
                          </a:fillRef>
                          <a:effectRef idx="0">
                            <a:scrgbClr r="0" g="0" b="0"/>
                          </a:effectRef>
                          <a:fontRef idx="none"/>
                        </wps:style>
                        <wps:bodyPr/>
                      </wps:wsp>
                      <wps:wsp>
                        <wps:cNvPr id="3168" name="Shape 3168"/>
                        <wps:cNvSpPr/>
                        <wps:spPr>
                          <a:xfrm>
                            <a:off x="1491817" y="399999"/>
                            <a:ext cx="218122" cy="93904"/>
                          </a:xfrm>
                          <a:custGeom>
                            <a:avLst/>
                            <a:gdLst/>
                            <a:ahLst/>
                            <a:cxnLst/>
                            <a:rect l="0" t="0" r="0" b="0"/>
                            <a:pathLst>
                              <a:path w="218122" h="93904">
                                <a:moveTo>
                                  <a:pt x="0" y="0"/>
                                </a:moveTo>
                                <a:lnTo>
                                  <a:pt x="218122" y="93904"/>
                                </a:lnTo>
                              </a:path>
                            </a:pathLst>
                          </a:custGeom>
                          <a:ln w="9512" cap="flat">
                            <a:miter lim="127000"/>
                          </a:ln>
                        </wps:spPr>
                        <wps:style>
                          <a:lnRef idx="1">
                            <a:srgbClr val="C0733A"/>
                          </a:lnRef>
                          <a:fillRef idx="0">
                            <a:srgbClr val="000000">
                              <a:alpha val="0"/>
                            </a:srgbClr>
                          </a:fillRef>
                          <a:effectRef idx="0">
                            <a:scrgbClr r="0" g="0" b="0"/>
                          </a:effectRef>
                          <a:fontRef idx="none"/>
                        </wps:style>
                        <wps:bodyPr/>
                      </wps:wsp>
                      <wps:wsp>
                        <wps:cNvPr id="3169" name="Shape 3169"/>
                        <wps:cNvSpPr/>
                        <wps:spPr>
                          <a:xfrm>
                            <a:off x="1709942" y="400002"/>
                            <a:ext cx="217525" cy="93904"/>
                          </a:xfrm>
                          <a:custGeom>
                            <a:avLst/>
                            <a:gdLst/>
                            <a:ahLst/>
                            <a:cxnLst/>
                            <a:rect l="0" t="0" r="0" b="0"/>
                            <a:pathLst>
                              <a:path w="217525" h="93904">
                                <a:moveTo>
                                  <a:pt x="0" y="93904"/>
                                </a:moveTo>
                                <a:lnTo>
                                  <a:pt x="217525" y="0"/>
                                </a:lnTo>
                                <a:lnTo>
                                  <a:pt x="108763" y="0"/>
                                </a:lnTo>
                              </a:path>
                            </a:pathLst>
                          </a:custGeom>
                          <a:ln w="9512" cap="flat">
                            <a:miter lim="127000"/>
                          </a:ln>
                        </wps:spPr>
                        <wps:style>
                          <a:lnRef idx="1">
                            <a:srgbClr val="AA6835"/>
                          </a:lnRef>
                          <a:fillRef idx="0">
                            <a:srgbClr val="000000">
                              <a:alpha val="0"/>
                            </a:srgbClr>
                          </a:fillRef>
                          <a:effectRef idx="0">
                            <a:scrgbClr r="0" g="0" b="0"/>
                          </a:effectRef>
                          <a:fontRef idx="none"/>
                        </wps:style>
                        <wps:bodyPr/>
                      </wps:wsp>
                      <wps:wsp>
                        <wps:cNvPr id="3170" name="Shape 3170"/>
                        <wps:cNvSpPr/>
                        <wps:spPr>
                          <a:xfrm>
                            <a:off x="1818707" y="118872"/>
                            <a:ext cx="0" cy="281127"/>
                          </a:xfrm>
                          <a:custGeom>
                            <a:avLst/>
                            <a:gdLst/>
                            <a:ahLst/>
                            <a:cxnLst/>
                            <a:rect l="0" t="0" r="0" b="0"/>
                            <a:pathLst>
                              <a:path h="281127">
                                <a:moveTo>
                                  <a:pt x="0" y="281127"/>
                                </a:moveTo>
                                <a:lnTo>
                                  <a:pt x="0" y="0"/>
                                </a:lnTo>
                              </a:path>
                            </a:pathLst>
                          </a:custGeom>
                          <a:ln w="9512" cap="flat">
                            <a:miter lim="127000"/>
                          </a:ln>
                        </wps:spPr>
                        <wps:style>
                          <a:lnRef idx="1">
                            <a:srgbClr val="CB793C"/>
                          </a:lnRef>
                          <a:fillRef idx="0">
                            <a:srgbClr val="000000">
                              <a:alpha val="0"/>
                            </a:srgbClr>
                          </a:fillRef>
                          <a:effectRef idx="0">
                            <a:scrgbClr r="0" g="0" b="0"/>
                          </a:effectRef>
                          <a:fontRef idx="none"/>
                        </wps:style>
                        <wps:bodyPr/>
                      </wps:wsp>
                      <wps:wsp>
                        <wps:cNvPr id="3171" name="Shape 3171"/>
                        <wps:cNvSpPr/>
                        <wps:spPr>
                          <a:xfrm>
                            <a:off x="1601182" y="118872"/>
                            <a:ext cx="217525" cy="0"/>
                          </a:xfrm>
                          <a:custGeom>
                            <a:avLst/>
                            <a:gdLst/>
                            <a:ahLst/>
                            <a:cxnLst/>
                            <a:rect l="0" t="0" r="0" b="0"/>
                            <a:pathLst>
                              <a:path w="217525">
                                <a:moveTo>
                                  <a:pt x="217525" y="0"/>
                                </a:moveTo>
                                <a:lnTo>
                                  <a:pt x="0" y="0"/>
                                </a:lnTo>
                              </a:path>
                            </a:pathLst>
                          </a:custGeom>
                          <a:ln w="9512" cap="flat">
                            <a:miter lim="127000"/>
                          </a:ln>
                        </wps:spPr>
                        <wps:style>
                          <a:lnRef idx="1">
                            <a:srgbClr val="AA6835"/>
                          </a:lnRef>
                          <a:fillRef idx="0">
                            <a:srgbClr val="000000">
                              <a:alpha val="0"/>
                            </a:srgbClr>
                          </a:fillRef>
                          <a:effectRef idx="0">
                            <a:scrgbClr r="0" g="0" b="0"/>
                          </a:effectRef>
                          <a:fontRef idx="none"/>
                        </wps:style>
                        <wps:bodyPr/>
                      </wps:wsp>
                      <wps:wsp>
                        <wps:cNvPr id="3172" name="Shape 3172"/>
                        <wps:cNvSpPr/>
                        <wps:spPr>
                          <a:xfrm>
                            <a:off x="1601177" y="118872"/>
                            <a:ext cx="0" cy="281127"/>
                          </a:xfrm>
                          <a:custGeom>
                            <a:avLst/>
                            <a:gdLst/>
                            <a:ahLst/>
                            <a:cxnLst/>
                            <a:rect l="0" t="0" r="0" b="0"/>
                            <a:pathLst>
                              <a:path h="281127">
                                <a:moveTo>
                                  <a:pt x="0" y="0"/>
                                </a:moveTo>
                                <a:lnTo>
                                  <a:pt x="0" y="281127"/>
                                </a:lnTo>
                              </a:path>
                            </a:pathLst>
                          </a:custGeom>
                          <a:ln w="9512" cap="flat">
                            <a:miter lim="127000"/>
                          </a:ln>
                        </wps:spPr>
                        <wps:style>
                          <a:lnRef idx="1">
                            <a:srgbClr val="DF8541"/>
                          </a:lnRef>
                          <a:fillRef idx="0">
                            <a:srgbClr val="000000">
                              <a:alpha val="0"/>
                            </a:srgbClr>
                          </a:fillRef>
                          <a:effectRef idx="0">
                            <a:scrgbClr r="0" g="0" b="0"/>
                          </a:effectRef>
                          <a:fontRef idx="none"/>
                        </wps:style>
                        <wps:bodyPr/>
                      </wps:wsp>
                      <wps:wsp>
                        <wps:cNvPr id="3173" name="Shape 3173"/>
                        <wps:cNvSpPr/>
                        <wps:spPr>
                          <a:xfrm>
                            <a:off x="1491817" y="399999"/>
                            <a:ext cx="109360" cy="0"/>
                          </a:xfrm>
                          <a:custGeom>
                            <a:avLst/>
                            <a:gdLst/>
                            <a:ahLst/>
                            <a:cxnLst/>
                            <a:rect l="0" t="0" r="0" b="0"/>
                            <a:pathLst>
                              <a:path w="109360">
                                <a:moveTo>
                                  <a:pt x="109360" y="0"/>
                                </a:moveTo>
                                <a:lnTo>
                                  <a:pt x="0" y="0"/>
                                </a:lnTo>
                              </a:path>
                            </a:pathLst>
                          </a:custGeom>
                          <a:ln w="9512" cap="flat">
                            <a:miter lim="127000"/>
                          </a:ln>
                        </wps:spPr>
                        <wps:style>
                          <a:lnRef idx="1">
                            <a:srgbClr val="AA6835"/>
                          </a:lnRef>
                          <a:fillRef idx="0">
                            <a:srgbClr val="000000">
                              <a:alpha val="0"/>
                            </a:srgbClr>
                          </a:fillRef>
                          <a:effectRef idx="0">
                            <a:scrgbClr r="0" g="0" b="0"/>
                          </a:effectRef>
                          <a:fontRef idx="none"/>
                        </wps:style>
                        <wps:bodyPr/>
                      </wps:wsp>
                      <wps:wsp>
                        <wps:cNvPr id="3175" name="Shape 3175"/>
                        <wps:cNvSpPr/>
                        <wps:spPr>
                          <a:xfrm>
                            <a:off x="1934007" y="73702"/>
                            <a:ext cx="581279" cy="504596"/>
                          </a:xfrm>
                          <a:custGeom>
                            <a:avLst/>
                            <a:gdLst/>
                            <a:ahLst/>
                            <a:cxnLst/>
                            <a:rect l="0" t="0" r="0" b="0"/>
                            <a:pathLst>
                              <a:path w="581279" h="504596">
                                <a:moveTo>
                                  <a:pt x="92723" y="363741"/>
                                </a:moveTo>
                                <a:cubicBezTo>
                                  <a:pt x="33884" y="324510"/>
                                  <a:pt x="0" y="268643"/>
                                  <a:pt x="0" y="210401"/>
                                </a:cubicBezTo>
                                <a:cubicBezTo>
                                  <a:pt x="0" y="94500"/>
                                  <a:pt x="130162" y="0"/>
                                  <a:pt x="290639" y="0"/>
                                </a:cubicBezTo>
                                <a:cubicBezTo>
                                  <a:pt x="451117" y="0"/>
                                  <a:pt x="581279" y="94500"/>
                                  <a:pt x="581279" y="210401"/>
                                </a:cubicBezTo>
                                <a:cubicBezTo>
                                  <a:pt x="581279" y="326301"/>
                                  <a:pt x="451117" y="420205"/>
                                  <a:pt x="290639" y="420205"/>
                                </a:cubicBezTo>
                                <a:cubicBezTo>
                                  <a:pt x="254978" y="420205"/>
                                  <a:pt x="219913" y="415455"/>
                                  <a:pt x="186627" y="406540"/>
                                </a:cubicBezTo>
                                <a:lnTo>
                                  <a:pt x="36258" y="504596"/>
                                </a:lnTo>
                                <a:close/>
                              </a:path>
                            </a:pathLst>
                          </a:custGeom>
                          <a:ln w="6998" cap="rnd">
                            <a:round/>
                          </a:ln>
                        </wps:spPr>
                        <wps:style>
                          <a:lnRef idx="1">
                            <a:srgbClr val="191915"/>
                          </a:lnRef>
                          <a:fillRef idx="0">
                            <a:srgbClr val="000000">
                              <a:alpha val="0"/>
                            </a:srgbClr>
                          </a:fillRef>
                          <a:effectRef idx="0">
                            <a:scrgbClr r="0" g="0" b="0"/>
                          </a:effectRef>
                          <a:fontRef idx="none"/>
                        </wps:style>
                        <wps:bodyPr/>
                      </wps:wsp>
                      <wps:wsp>
                        <wps:cNvPr id="3176" name="Rectangle 3176"/>
                        <wps:cNvSpPr/>
                        <wps:spPr>
                          <a:xfrm>
                            <a:off x="2069522" y="188135"/>
                            <a:ext cx="301051" cy="135304"/>
                          </a:xfrm>
                          <a:prstGeom prst="rect">
                            <a:avLst/>
                          </a:prstGeom>
                          <a:ln>
                            <a:noFill/>
                          </a:ln>
                        </wps:spPr>
                        <wps:txbx>
                          <w:txbxContent>
                            <w:p w14:paraId="4F99E833" w14:textId="77777777" w:rsidR="006237D1" w:rsidRDefault="00ED6120">
                              <w:pPr>
                                <w:spacing w:after="160" w:line="259" w:lineRule="auto"/>
                                <w:ind w:left="0" w:right="0" w:firstLine="0"/>
                                <w:jc w:val="left"/>
                              </w:pPr>
                              <w:r>
                                <w:rPr>
                                  <w:rFonts w:ascii="Times New Roman" w:eastAsia="Times New Roman" w:hAnsi="Times New Roman" w:cs="Times New Roman"/>
                                  <w:sz w:val="18"/>
                                </w:rPr>
                                <w:t xml:space="preserve">OK! </w:t>
                              </w:r>
                            </w:p>
                          </w:txbxContent>
                        </wps:txbx>
                        <wps:bodyPr horzOverflow="overflow" vert="horz" lIns="0" tIns="0" rIns="0" bIns="0" rtlCol="0">
                          <a:noAutofit/>
                        </wps:bodyPr>
                      </wps:wsp>
                      <wps:wsp>
                        <wps:cNvPr id="3177" name="Shape 3177"/>
                        <wps:cNvSpPr/>
                        <wps:spPr>
                          <a:xfrm>
                            <a:off x="2762531" y="137301"/>
                            <a:ext cx="671018" cy="325704"/>
                          </a:xfrm>
                          <a:custGeom>
                            <a:avLst/>
                            <a:gdLst/>
                            <a:ahLst/>
                            <a:cxnLst/>
                            <a:rect l="0" t="0" r="0" b="0"/>
                            <a:pathLst>
                              <a:path w="671018" h="325704">
                                <a:moveTo>
                                  <a:pt x="650812" y="0"/>
                                </a:moveTo>
                                <a:cubicBezTo>
                                  <a:pt x="662102" y="0"/>
                                  <a:pt x="671018" y="8915"/>
                                  <a:pt x="671018" y="20206"/>
                                </a:cubicBezTo>
                                <a:lnTo>
                                  <a:pt x="671018" y="264478"/>
                                </a:lnTo>
                                <a:cubicBezTo>
                                  <a:pt x="671018" y="275768"/>
                                  <a:pt x="662102" y="284683"/>
                                  <a:pt x="650812" y="284683"/>
                                </a:cubicBezTo>
                                <a:lnTo>
                                  <a:pt x="41008" y="284683"/>
                                </a:lnTo>
                                <a:lnTo>
                                  <a:pt x="41008" y="305486"/>
                                </a:lnTo>
                                <a:cubicBezTo>
                                  <a:pt x="41008" y="316789"/>
                                  <a:pt x="31496" y="325704"/>
                                  <a:pt x="20206" y="325704"/>
                                </a:cubicBezTo>
                                <a:cubicBezTo>
                                  <a:pt x="9512" y="325704"/>
                                  <a:pt x="0" y="316789"/>
                                  <a:pt x="0" y="305486"/>
                                </a:cubicBezTo>
                                <a:lnTo>
                                  <a:pt x="0" y="61214"/>
                                </a:lnTo>
                                <a:cubicBezTo>
                                  <a:pt x="0" y="49924"/>
                                  <a:pt x="9512" y="40411"/>
                                  <a:pt x="20206" y="40411"/>
                                </a:cubicBezTo>
                                <a:lnTo>
                                  <a:pt x="630606" y="40411"/>
                                </a:lnTo>
                                <a:lnTo>
                                  <a:pt x="630606" y="20206"/>
                                </a:lnTo>
                                <a:cubicBezTo>
                                  <a:pt x="630606" y="8915"/>
                                  <a:pt x="639521" y="0"/>
                                  <a:pt x="650812" y="0"/>
                                </a:cubicBezTo>
                                <a:close/>
                              </a:path>
                            </a:pathLst>
                          </a:custGeom>
                          <a:ln w="0" cap="rnd">
                            <a:miter lim="101600"/>
                          </a:ln>
                        </wps:spPr>
                        <wps:style>
                          <a:lnRef idx="0">
                            <a:srgbClr val="000000">
                              <a:alpha val="0"/>
                            </a:srgbClr>
                          </a:lnRef>
                          <a:fillRef idx="1">
                            <a:srgbClr val="847B75"/>
                          </a:fillRef>
                          <a:effectRef idx="0">
                            <a:scrgbClr r="0" g="0" b="0"/>
                          </a:effectRef>
                          <a:fontRef idx="none"/>
                        </wps:style>
                        <wps:bodyPr/>
                      </wps:wsp>
                      <wps:wsp>
                        <wps:cNvPr id="3179" name="Shape 3179"/>
                        <wps:cNvSpPr/>
                        <wps:spPr>
                          <a:xfrm>
                            <a:off x="2678731" y="118877"/>
                            <a:ext cx="671004" cy="325692"/>
                          </a:xfrm>
                          <a:custGeom>
                            <a:avLst/>
                            <a:gdLst/>
                            <a:ahLst/>
                            <a:cxnLst/>
                            <a:rect l="0" t="0" r="0" b="0"/>
                            <a:pathLst>
                              <a:path w="671004" h="325692">
                                <a:moveTo>
                                  <a:pt x="650799" y="0"/>
                                </a:moveTo>
                                <a:cubicBezTo>
                                  <a:pt x="662089" y="0"/>
                                  <a:pt x="671004" y="8915"/>
                                  <a:pt x="671004" y="20206"/>
                                </a:cubicBezTo>
                                <a:lnTo>
                                  <a:pt x="671004" y="264478"/>
                                </a:lnTo>
                                <a:cubicBezTo>
                                  <a:pt x="671004" y="275768"/>
                                  <a:pt x="662089" y="284683"/>
                                  <a:pt x="650799" y="284683"/>
                                </a:cubicBezTo>
                                <a:lnTo>
                                  <a:pt x="41008" y="284683"/>
                                </a:lnTo>
                                <a:lnTo>
                                  <a:pt x="41008" y="304889"/>
                                </a:lnTo>
                                <a:cubicBezTo>
                                  <a:pt x="41008" y="316192"/>
                                  <a:pt x="31509" y="325692"/>
                                  <a:pt x="20206" y="325692"/>
                                </a:cubicBezTo>
                                <a:cubicBezTo>
                                  <a:pt x="8915" y="325692"/>
                                  <a:pt x="0" y="316192"/>
                                  <a:pt x="0" y="304889"/>
                                </a:cubicBezTo>
                                <a:lnTo>
                                  <a:pt x="0" y="60617"/>
                                </a:lnTo>
                                <a:cubicBezTo>
                                  <a:pt x="0" y="49327"/>
                                  <a:pt x="8915" y="40411"/>
                                  <a:pt x="20206" y="40411"/>
                                </a:cubicBezTo>
                                <a:lnTo>
                                  <a:pt x="630593" y="40411"/>
                                </a:lnTo>
                                <a:lnTo>
                                  <a:pt x="630593" y="20206"/>
                                </a:lnTo>
                                <a:cubicBezTo>
                                  <a:pt x="630593" y="8915"/>
                                  <a:pt x="639509" y="0"/>
                                  <a:pt x="650799" y="0"/>
                                </a:cubicBezTo>
                                <a:close/>
                              </a:path>
                            </a:pathLst>
                          </a:custGeom>
                          <a:ln w="0" cap="rnd">
                            <a:miter lim="1016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3181" name="Picture 3181"/>
                          <pic:cNvPicPr/>
                        </pic:nvPicPr>
                        <pic:blipFill>
                          <a:blip r:embed="rId91"/>
                          <a:stretch>
                            <a:fillRect/>
                          </a:stretch>
                        </pic:blipFill>
                        <pic:spPr>
                          <a:xfrm>
                            <a:off x="2678728" y="118872"/>
                            <a:ext cx="671019" cy="325703"/>
                          </a:xfrm>
                          <a:prstGeom prst="rect">
                            <a:avLst/>
                          </a:prstGeom>
                        </pic:spPr>
                      </pic:pic>
                      <wps:wsp>
                        <wps:cNvPr id="3182" name="Shape 3182"/>
                        <wps:cNvSpPr/>
                        <wps:spPr>
                          <a:xfrm>
                            <a:off x="2698937" y="169386"/>
                            <a:ext cx="20803" cy="30912"/>
                          </a:xfrm>
                          <a:custGeom>
                            <a:avLst/>
                            <a:gdLst/>
                            <a:ahLst/>
                            <a:cxnLst/>
                            <a:rect l="0" t="0" r="0" b="0"/>
                            <a:pathLst>
                              <a:path w="20803" h="30912">
                                <a:moveTo>
                                  <a:pt x="10109" y="0"/>
                                </a:moveTo>
                                <a:cubicBezTo>
                                  <a:pt x="16053" y="0"/>
                                  <a:pt x="20803" y="4763"/>
                                  <a:pt x="20803" y="10109"/>
                                </a:cubicBezTo>
                                <a:cubicBezTo>
                                  <a:pt x="20803" y="21399"/>
                                  <a:pt x="11290" y="30912"/>
                                  <a:pt x="0" y="30912"/>
                                </a:cubicBezTo>
                                <a:lnTo>
                                  <a:pt x="0" y="10109"/>
                                </a:lnTo>
                                <a:cubicBezTo>
                                  <a:pt x="0" y="4763"/>
                                  <a:pt x="4750" y="0"/>
                                  <a:pt x="10109" y="0"/>
                                </a:cubicBezTo>
                                <a:close/>
                              </a:path>
                            </a:pathLst>
                          </a:custGeom>
                          <a:ln w="0" cap="rnd">
                            <a:miter lim="101600"/>
                          </a:ln>
                        </wps:spPr>
                        <wps:style>
                          <a:lnRef idx="0">
                            <a:srgbClr val="000000">
                              <a:alpha val="0"/>
                            </a:srgbClr>
                          </a:lnRef>
                          <a:fillRef idx="1">
                            <a:srgbClr val="D3CAC3"/>
                          </a:fillRef>
                          <a:effectRef idx="0">
                            <a:scrgbClr r="0" g="0" b="0"/>
                          </a:effectRef>
                          <a:fontRef idx="none"/>
                        </wps:style>
                        <wps:bodyPr/>
                      </wps:wsp>
                      <wps:wsp>
                        <wps:cNvPr id="3183" name="Shape 3183"/>
                        <wps:cNvSpPr/>
                        <wps:spPr>
                          <a:xfrm>
                            <a:off x="3309330" y="118875"/>
                            <a:ext cx="40411" cy="40411"/>
                          </a:xfrm>
                          <a:custGeom>
                            <a:avLst/>
                            <a:gdLst/>
                            <a:ahLst/>
                            <a:cxnLst/>
                            <a:rect l="0" t="0" r="0" b="0"/>
                            <a:pathLst>
                              <a:path w="40411" h="40411">
                                <a:moveTo>
                                  <a:pt x="20206" y="0"/>
                                </a:moveTo>
                                <a:cubicBezTo>
                                  <a:pt x="31496" y="0"/>
                                  <a:pt x="40411" y="8915"/>
                                  <a:pt x="40411" y="20206"/>
                                </a:cubicBezTo>
                                <a:cubicBezTo>
                                  <a:pt x="40411" y="31496"/>
                                  <a:pt x="31496" y="40411"/>
                                  <a:pt x="20206" y="40411"/>
                                </a:cubicBezTo>
                                <a:lnTo>
                                  <a:pt x="20206" y="20206"/>
                                </a:lnTo>
                                <a:cubicBezTo>
                                  <a:pt x="20206" y="25552"/>
                                  <a:pt x="15456" y="30315"/>
                                  <a:pt x="10109" y="30315"/>
                                </a:cubicBezTo>
                                <a:cubicBezTo>
                                  <a:pt x="4166" y="30315"/>
                                  <a:pt x="0" y="25552"/>
                                  <a:pt x="0" y="20206"/>
                                </a:cubicBezTo>
                                <a:cubicBezTo>
                                  <a:pt x="0" y="8915"/>
                                  <a:pt x="8916" y="0"/>
                                  <a:pt x="20206" y="0"/>
                                </a:cubicBezTo>
                                <a:close/>
                              </a:path>
                            </a:pathLst>
                          </a:custGeom>
                          <a:ln w="0" cap="rnd">
                            <a:miter lim="101600"/>
                          </a:ln>
                        </wps:spPr>
                        <wps:style>
                          <a:lnRef idx="0">
                            <a:srgbClr val="000000">
                              <a:alpha val="0"/>
                            </a:srgbClr>
                          </a:lnRef>
                          <a:fillRef idx="1">
                            <a:srgbClr val="D3CAC3"/>
                          </a:fillRef>
                          <a:effectRef idx="0">
                            <a:scrgbClr r="0" g="0" b="0"/>
                          </a:effectRef>
                          <a:fontRef idx="none"/>
                        </wps:style>
                        <wps:bodyPr/>
                      </wps:wsp>
                      <wps:wsp>
                        <wps:cNvPr id="3184" name="Shape 3184"/>
                        <wps:cNvSpPr/>
                        <wps:spPr>
                          <a:xfrm>
                            <a:off x="2678728" y="118878"/>
                            <a:ext cx="671017" cy="325692"/>
                          </a:xfrm>
                          <a:custGeom>
                            <a:avLst/>
                            <a:gdLst/>
                            <a:ahLst/>
                            <a:cxnLst/>
                            <a:rect l="0" t="0" r="0" b="0"/>
                            <a:pathLst>
                              <a:path w="671017" h="325692">
                                <a:moveTo>
                                  <a:pt x="0" y="60617"/>
                                </a:moveTo>
                                <a:cubicBezTo>
                                  <a:pt x="0" y="49327"/>
                                  <a:pt x="8915" y="40411"/>
                                  <a:pt x="20206" y="40411"/>
                                </a:cubicBezTo>
                                <a:lnTo>
                                  <a:pt x="630606" y="40411"/>
                                </a:lnTo>
                                <a:lnTo>
                                  <a:pt x="630606" y="20206"/>
                                </a:lnTo>
                                <a:cubicBezTo>
                                  <a:pt x="630606" y="8915"/>
                                  <a:pt x="639521" y="0"/>
                                  <a:pt x="650811" y="0"/>
                                </a:cubicBezTo>
                                <a:cubicBezTo>
                                  <a:pt x="662101" y="0"/>
                                  <a:pt x="671017" y="8915"/>
                                  <a:pt x="671017" y="20206"/>
                                </a:cubicBezTo>
                                <a:lnTo>
                                  <a:pt x="671017" y="264478"/>
                                </a:lnTo>
                                <a:cubicBezTo>
                                  <a:pt x="671017" y="275768"/>
                                  <a:pt x="662101" y="284683"/>
                                  <a:pt x="650811" y="284683"/>
                                </a:cubicBezTo>
                                <a:lnTo>
                                  <a:pt x="41008" y="284683"/>
                                </a:lnTo>
                                <a:lnTo>
                                  <a:pt x="41008" y="304889"/>
                                </a:lnTo>
                                <a:cubicBezTo>
                                  <a:pt x="41008" y="316192"/>
                                  <a:pt x="31496" y="325692"/>
                                  <a:pt x="20206" y="325692"/>
                                </a:cubicBezTo>
                                <a:cubicBezTo>
                                  <a:pt x="8915" y="325692"/>
                                  <a:pt x="0" y="316192"/>
                                  <a:pt x="0" y="304889"/>
                                </a:cubicBezTo>
                                <a:close/>
                              </a:path>
                            </a:pathLst>
                          </a:custGeom>
                          <a:ln w="6998" cap="rnd">
                            <a:round/>
                          </a:ln>
                        </wps:spPr>
                        <wps:style>
                          <a:lnRef idx="1">
                            <a:srgbClr val="191915"/>
                          </a:lnRef>
                          <a:fillRef idx="0">
                            <a:srgbClr val="000000">
                              <a:alpha val="0"/>
                            </a:srgbClr>
                          </a:fillRef>
                          <a:effectRef idx="0">
                            <a:scrgbClr r="0" g="0" b="0"/>
                          </a:effectRef>
                          <a:fontRef idx="none"/>
                        </wps:style>
                        <wps:bodyPr/>
                      </wps:wsp>
                      <wps:wsp>
                        <wps:cNvPr id="3185" name="Shape 3185"/>
                        <wps:cNvSpPr/>
                        <wps:spPr>
                          <a:xfrm>
                            <a:off x="2678728" y="169386"/>
                            <a:ext cx="41008" cy="30912"/>
                          </a:xfrm>
                          <a:custGeom>
                            <a:avLst/>
                            <a:gdLst/>
                            <a:ahLst/>
                            <a:cxnLst/>
                            <a:rect l="0" t="0" r="0" b="0"/>
                            <a:pathLst>
                              <a:path w="41008" h="30912">
                                <a:moveTo>
                                  <a:pt x="0" y="10109"/>
                                </a:moveTo>
                                <a:cubicBezTo>
                                  <a:pt x="0" y="21399"/>
                                  <a:pt x="8915" y="30912"/>
                                  <a:pt x="20206" y="30912"/>
                                </a:cubicBezTo>
                                <a:cubicBezTo>
                                  <a:pt x="31496" y="30912"/>
                                  <a:pt x="41008" y="21399"/>
                                  <a:pt x="41008" y="10109"/>
                                </a:cubicBezTo>
                                <a:cubicBezTo>
                                  <a:pt x="41008" y="4763"/>
                                  <a:pt x="36259" y="0"/>
                                  <a:pt x="30315" y="0"/>
                                </a:cubicBezTo>
                                <a:cubicBezTo>
                                  <a:pt x="24968" y="0"/>
                                  <a:pt x="20206" y="4763"/>
                                  <a:pt x="20206" y="10109"/>
                                </a:cubicBezTo>
                                <a:lnTo>
                                  <a:pt x="20206" y="30912"/>
                                </a:lnTo>
                              </a:path>
                            </a:pathLst>
                          </a:custGeom>
                          <a:ln w="6998" cap="rnd">
                            <a:round/>
                          </a:ln>
                        </wps:spPr>
                        <wps:style>
                          <a:lnRef idx="1">
                            <a:srgbClr val="191915"/>
                          </a:lnRef>
                          <a:fillRef idx="0">
                            <a:srgbClr val="000000">
                              <a:alpha val="0"/>
                            </a:srgbClr>
                          </a:fillRef>
                          <a:effectRef idx="0">
                            <a:scrgbClr r="0" g="0" b="0"/>
                          </a:effectRef>
                          <a:fontRef idx="none"/>
                        </wps:style>
                        <wps:bodyPr/>
                      </wps:wsp>
                      <wps:wsp>
                        <wps:cNvPr id="3186" name="Shape 3186"/>
                        <wps:cNvSpPr/>
                        <wps:spPr>
                          <a:xfrm>
                            <a:off x="2719738" y="179495"/>
                            <a:ext cx="0" cy="224066"/>
                          </a:xfrm>
                          <a:custGeom>
                            <a:avLst/>
                            <a:gdLst/>
                            <a:ahLst/>
                            <a:cxnLst/>
                            <a:rect l="0" t="0" r="0" b="0"/>
                            <a:pathLst>
                              <a:path h="224066">
                                <a:moveTo>
                                  <a:pt x="0" y="0"/>
                                </a:moveTo>
                                <a:lnTo>
                                  <a:pt x="0" y="224066"/>
                                </a:lnTo>
                              </a:path>
                            </a:pathLst>
                          </a:custGeom>
                          <a:ln w="6998" cap="rnd">
                            <a:round/>
                          </a:ln>
                        </wps:spPr>
                        <wps:style>
                          <a:lnRef idx="1">
                            <a:srgbClr val="191915"/>
                          </a:lnRef>
                          <a:fillRef idx="0">
                            <a:srgbClr val="000000">
                              <a:alpha val="0"/>
                            </a:srgbClr>
                          </a:fillRef>
                          <a:effectRef idx="0">
                            <a:scrgbClr r="0" g="0" b="0"/>
                          </a:effectRef>
                          <a:fontRef idx="none"/>
                        </wps:style>
                        <wps:bodyPr/>
                      </wps:wsp>
                      <wps:wsp>
                        <wps:cNvPr id="3187" name="Shape 3187"/>
                        <wps:cNvSpPr/>
                        <wps:spPr>
                          <a:xfrm>
                            <a:off x="3309336" y="139080"/>
                            <a:ext cx="40411" cy="20206"/>
                          </a:xfrm>
                          <a:custGeom>
                            <a:avLst/>
                            <a:gdLst/>
                            <a:ahLst/>
                            <a:cxnLst/>
                            <a:rect l="0" t="0" r="0" b="0"/>
                            <a:pathLst>
                              <a:path w="40411" h="20206">
                                <a:moveTo>
                                  <a:pt x="40411" y="0"/>
                                </a:moveTo>
                                <a:cubicBezTo>
                                  <a:pt x="40411" y="11290"/>
                                  <a:pt x="31496" y="20206"/>
                                  <a:pt x="20206" y="20206"/>
                                </a:cubicBezTo>
                                <a:lnTo>
                                  <a:pt x="0" y="20206"/>
                                </a:lnTo>
                              </a:path>
                            </a:pathLst>
                          </a:custGeom>
                          <a:ln w="6998" cap="rnd">
                            <a:round/>
                          </a:ln>
                        </wps:spPr>
                        <wps:style>
                          <a:lnRef idx="1">
                            <a:srgbClr val="191915"/>
                          </a:lnRef>
                          <a:fillRef idx="0">
                            <a:srgbClr val="000000">
                              <a:alpha val="0"/>
                            </a:srgbClr>
                          </a:fillRef>
                          <a:effectRef idx="0">
                            <a:scrgbClr r="0" g="0" b="0"/>
                          </a:effectRef>
                          <a:fontRef idx="none"/>
                        </wps:style>
                        <wps:bodyPr/>
                      </wps:wsp>
                      <wps:wsp>
                        <wps:cNvPr id="3188" name="Shape 3188"/>
                        <wps:cNvSpPr/>
                        <wps:spPr>
                          <a:xfrm>
                            <a:off x="3309330" y="139080"/>
                            <a:ext cx="20206" cy="20206"/>
                          </a:xfrm>
                          <a:custGeom>
                            <a:avLst/>
                            <a:gdLst/>
                            <a:ahLst/>
                            <a:cxnLst/>
                            <a:rect l="0" t="0" r="0" b="0"/>
                            <a:pathLst>
                              <a:path w="20206" h="20206">
                                <a:moveTo>
                                  <a:pt x="0" y="0"/>
                                </a:moveTo>
                                <a:cubicBezTo>
                                  <a:pt x="0" y="5347"/>
                                  <a:pt x="4166" y="10109"/>
                                  <a:pt x="10109" y="10109"/>
                                </a:cubicBezTo>
                                <a:cubicBezTo>
                                  <a:pt x="15456" y="10109"/>
                                  <a:pt x="20206" y="5347"/>
                                  <a:pt x="20206" y="0"/>
                                </a:cubicBezTo>
                                <a:lnTo>
                                  <a:pt x="20206" y="20206"/>
                                </a:lnTo>
                              </a:path>
                            </a:pathLst>
                          </a:custGeom>
                          <a:ln w="6998" cap="rnd">
                            <a:round/>
                          </a:ln>
                        </wps:spPr>
                        <wps:style>
                          <a:lnRef idx="1">
                            <a:srgbClr val="19191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1414" style="width:270.358pt;height:45.5353pt;position:absolute;mso-position-horizontal-relative:text;mso-position-horizontal:absolute;margin-left:236.986pt;mso-position-vertical-relative:text;margin-top:-8.03159pt;" coordsize="34335,5782">
                <v:rect id="Rectangle 3146" style="position:absolute;width:371;height:1353;left:17045;top:1102;"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 </w:t>
                        </w:r>
                      </w:p>
                    </w:txbxContent>
                  </v:textbox>
                </v:rect>
                <v:shape id="Picture 3147" style="position:absolute;width:6989;height:2424;left:11;top:243;" filled="f">
                  <v:imagedata r:id="rId92"/>
                </v:shape>
                <v:shape id="Picture 31684" style="position:absolute;width:6858;height:2286;left:-29;top:90;" filled="f">
                  <v:imagedata r:id="rId93"/>
                </v:shape>
                <v:shape id="Shape 3150" style="position:absolute;width:6811;height:2252;left:0;top:136;" coordsize="681126,225260" path="m681126,0l0,0l0,225260l681126,225260x">
                  <v:stroke weight="0.734pt" endcap="round" joinstyle="miter" miterlimit="8" on="true" color="#c4d493"/>
                  <v:fill on="false" color="#000000" opacity="0"/>
                </v:shape>
                <v:shape id="Shape 3153" style="position:absolute;width:2205;height:1949;left:9664;top:1438;" coordsize="220510,194945" path="m109956,0c49339,0,0,43383,0,97472c0,151562,49339,194945,109956,194945c171171,194945,220510,151562,220510,97472c220510,43383,171171,0,109956,0x">
                  <v:stroke weight="1.835pt" endcap="flat" joinstyle="round" on="true" color="#bb524c"/>
                  <v:fill on="false" color="#000000" opacity="0"/>
                </v:shape>
                <v:shape id="Shape 3154" style="position:absolute;width:1194;height:243;left:10169;top:2841;" coordsize="119469,24371" path="m0,0c39815,24371,79642,24371,119469,0">
                  <v:stroke weight="1.835pt" endcap="flat" joinstyle="round" on="true" color="#bb524c"/>
                  <v:fill on="false" color="#000000" opacity="0"/>
                </v:shape>
                <v:shape id="Shape 3155" style="position:absolute;width:225;height:202;left:10300;top:2020;" coordsize="22581,20206" path="m11290,0c17831,0,22581,4750,22581,10109c22581,15456,17831,20206,11290,20206c4750,20206,0,15456,0,10109c0,4750,4750,0,11290,0x">
                  <v:stroke weight="0pt" endcap="flat" joinstyle="round" on="false" color="#000000" opacity="0"/>
                  <v:fill on="true" color="#d3cac3"/>
                </v:shape>
                <v:shape id="Shape 3156" style="position:absolute;width:231;height:202;left:11001;top:2020;" coordsize="23178,20206" path="m11887,0c17831,0,23178,4750,23178,10109c23178,15456,17831,20206,11887,20206c5347,20206,0,15456,0,10109c0,4750,5347,0,11887,0x">
                  <v:stroke weight="0pt" endcap="flat" joinstyle="round" on="false" color="#000000" opacity="0"/>
                  <v:fill on="true" color="#d3cac3"/>
                </v:shape>
                <v:shape id="Shape 3157" style="position:absolute;width:225;height:202;left:10300;top:2020;" coordsize="22581,20206" path="m11290,0c4750,0,0,4750,0,10109c0,15456,4750,20206,11290,20206c17831,20206,22581,15456,22581,10109c22581,4750,17831,0,11290,0x">
                  <v:stroke weight="1.835pt" endcap="round" joinstyle="round" on="true" color="#bb524c"/>
                  <v:fill on="false" color="#000000" opacity="0"/>
                </v:shape>
                <v:shape id="Shape 3158" style="position:absolute;width:231;height:202;left:11001;top:2020;" coordsize="23178,20206" path="m11887,0c5347,0,0,4750,0,10109c0,15456,5347,20206,11887,20206c17831,20206,23178,15456,23178,10109c23178,4750,17831,0,11887,0x">
                  <v:stroke weight="1.835pt" endcap="round" joinstyle="round" on="true" color="#bb524c"/>
                  <v:fill on="false" color="#000000" opacity="0"/>
                </v:shape>
                <v:shape id="Shape 3159" style="position:absolute;width:2276;height:1182;left:16998;top:2817;" coordsize="227635,118275" path="m0,0l109360,0l227635,118275l118872,118275l0,0x">
                  <v:stroke weight="0pt" endcap="round" joinstyle="round" on="false" color="#000000" opacity="0"/>
                  <v:fill on="true" color="#8c582f"/>
                </v:shape>
                <v:shape id="Shape 3160" style="position:absolute;width:1182;height:1182;left:18091;top:2817;" coordsize="118275,118275" path="m118275,118275l0,0">
                  <v:stroke weight="0.044pt" endcap="flat" joinstyle="miter" miterlimit="10" on="true" color="#8c582f"/>
                  <v:fill on="false" color="#000000" opacity="0"/>
                </v:shape>
                <v:shape id="Shape 3161" style="position:absolute;width:3363;height:1188;left:14823;top:0;" coordsize="336398,118872" path="m0,0l217526,0l336398,118872l118872,118872l0,0x">
                  <v:stroke weight="0pt" endcap="flat" joinstyle="miter" miterlimit="10" on="false" color="#000000" opacity="0"/>
                  <v:fill on="true" color="#8c582f"/>
                </v:shape>
                <v:shape id="Shape 3162" style="position:absolute;width:1188;height:1188;left:16998;top:0;" coordsize="118872,118872" path="m118872,118872l0,0">
                  <v:stroke weight="0.044pt" endcap="flat" joinstyle="miter" miterlimit="10" on="true" color="#8c582f"/>
                  <v:fill on="false" color="#000000" opacity="0"/>
                </v:shape>
                <v:shape id="Shape 3163" style="position:absolute;width:1188;height:3999;left:14823;top:0;" coordsize="118872,399999" path="m0,0l118872,118872l118872,399999l0,281724l0,0x">
                  <v:stroke weight="0pt" endcap="flat" joinstyle="miter" miterlimit="10" on="false" color="#000000" opacity="0"/>
                  <v:fill on="true" color="#d57f3e"/>
                </v:shape>
                <v:shape id="Shape 3164" style="position:absolute;width:1188;height:1188;left:14823;top:0;" coordsize="118872,118872" path="m118872,118872l0,0">
                  <v:stroke weight="0.044pt" endcap="flat" joinstyle="miter" miterlimit="10" on="true" color="#d57f3e"/>
                  <v:fill on="false" color="#000000" opacity="0"/>
                </v:shape>
                <v:shape id="Shape 3165" style="position:absolute;width:2276;height:1182;left:13735;top:2817;" coordsize="227635,118275" path="m0,0l108763,0l227635,118275l118275,118275l0,0x">
                  <v:stroke weight="0pt" endcap="flat" joinstyle="miter" miterlimit="10" on="false" color="#000000" opacity="0"/>
                  <v:fill on="true" color="#8c582f"/>
                </v:shape>
                <v:shape id="Shape 3166" style="position:absolute;width:1188;height:1182;left:14823;top:2817;" coordsize="118872,118275" path="m118872,118275l0,0">
                  <v:stroke weight="0.044pt" endcap="flat" joinstyle="miter" miterlimit="10" on="true" color="#8c582f"/>
                  <v:fill on="false" color="#000000" opacity="0"/>
                </v:shape>
                <v:shape id="Shape 3167" style="position:absolute;width:4356;height:3750;left:14918;top:1188;" coordsize="435661,375031" path="m109360,0l326885,0l326885,281127l435661,281127l218122,375031l0,281127l109360,281127l109360,0x">
                  <v:stroke weight="0pt" endcap="flat" joinstyle="miter" miterlimit="10" on="false" color="#000000" opacity="0"/>
                  <v:fill on="true" color="#b76f38"/>
                </v:shape>
                <v:shape id="Shape 3168" style="position:absolute;width:2181;height:939;left:14918;top:3999;" coordsize="218122,93904" path="m0,0l218122,93904">
                  <v:stroke weight="0.749pt" endcap="flat" joinstyle="miter" miterlimit="10" on="true" color="#c0733a"/>
                  <v:fill on="false" color="#000000" opacity="0"/>
                </v:shape>
                <v:shape id="Shape 3169" style="position:absolute;width:2175;height:939;left:17099;top:4000;" coordsize="217525,93904" path="m0,93904l217525,0l108763,0">
                  <v:stroke weight="0.749pt" endcap="flat" joinstyle="miter" miterlimit="10" on="true" color="#aa6835"/>
                  <v:fill on="false" color="#000000" opacity="0"/>
                </v:shape>
                <v:shape id="Shape 3170" style="position:absolute;width:0;height:2811;left:18187;top:1188;" coordsize="0,281127" path="m0,281127l0,0">
                  <v:stroke weight="0.749pt" endcap="flat" joinstyle="miter" miterlimit="10" on="true" color="#cb793c"/>
                  <v:fill on="false" color="#000000" opacity="0"/>
                </v:shape>
                <v:shape id="Shape 3171" style="position:absolute;width:2175;height:0;left:16011;top:1188;" coordsize="217525,0" path="m217525,0l0,0">
                  <v:stroke weight="0.749pt" endcap="flat" joinstyle="miter" miterlimit="10" on="true" color="#aa6835"/>
                  <v:fill on="false" color="#000000" opacity="0"/>
                </v:shape>
                <v:shape id="Shape 3172" style="position:absolute;width:0;height:2811;left:16011;top:1188;" coordsize="0,281127" path="m0,0l0,281127">
                  <v:stroke weight="0.749pt" endcap="flat" joinstyle="miter" miterlimit="10" on="true" color="#df8541"/>
                  <v:fill on="false" color="#000000" opacity="0"/>
                </v:shape>
                <v:shape id="Shape 3173" style="position:absolute;width:1093;height:0;left:14918;top:3999;" coordsize="109360,0" path="m109360,0l0,0">
                  <v:stroke weight="0.749pt" endcap="flat" joinstyle="miter" miterlimit="10" on="true" color="#aa6835"/>
                  <v:fill on="false" color="#000000" opacity="0"/>
                </v:shape>
                <v:shape id="Shape 3175" style="position:absolute;width:5812;height:5045;left:19340;top:737;" coordsize="581279,504596" path="m92723,363741c33884,324510,0,268643,0,210401c0,94500,130162,0,290639,0c451117,0,581279,94500,581279,210401c581279,326301,451117,420205,290639,420205c254978,420205,219913,415455,186627,406540l36258,504596x">
                  <v:stroke weight="0.551pt" endcap="round" joinstyle="round" on="true" color="#191915"/>
                  <v:fill on="false" color="#000000" opacity="0"/>
                </v:shape>
                <v:rect id="Rectangle 3176" style="position:absolute;width:3010;height:1353;left:20695;top:1881;" filled="f" stroked="f">
                  <v:textbox inset="0,0,0,0">
                    <w:txbxContent>
                      <w:p>
                        <w:pPr>
                          <w:spacing w:before="0" w:after="160" w:line="259" w:lineRule="auto"/>
                          <w:ind w:left="0" w:right="0" w:firstLine="0"/>
                          <w:jc w:val="left"/>
                        </w:pPr>
                        <w:r>
                          <w:rPr>
                            <w:rFonts w:cs="Times New Roman" w:hAnsi="Times New Roman" w:eastAsia="Times New Roman" w:ascii="Times New Roman"/>
                            <w:sz w:val="18"/>
                          </w:rPr>
                          <w:t xml:space="preserve">OK! </w:t>
                        </w:r>
                      </w:p>
                    </w:txbxContent>
                  </v:textbox>
                </v:rect>
                <v:shape id="Shape 3177" style="position:absolute;width:6710;height:3257;left:27625;top:1373;" coordsize="671018,325704" path="m650812,0c662102,0,671018,8915,671018,20206l671018,264478c671018,275768,662102,284683,650812,284683l41008,284683l41008,305486c41008,316789,31496,325704,20206,325704c9512,325704,0,316789,0,305486l0,61214c0,49924,9512,40411,20206,40411l630606,40411l630606,20206c630606,8915,639521,0,650812,0x">
                  <v:stroke weight="0pt" endcap="round" joinstyle="miter" miterlimit="8" on="false" color="#000000" opacity="0"/>
                  <v:fill on="true" color="#847b75"/>
                </v:shape>
                <v:shape id="Shape 3179" style="position:absolute;width:6710;height:3256;left:26787;top:1188;" coordsize="671004,325692" path="m650799,0c662089,0,671004,8915,671004,20206l671004,264478c671004,275768,662089,284683,650799,284683l41008,284683l41008,304889c41008,316192,31509,325692,20206,325692c8915,325692,0,316192,0,304889l0,60617c0,49327,8915,40411,20206,40411l630593,40411l630593,20206c630593,8915,639509,0,650799,0x">
                  <v:stroke weight="0pt" endcap="round" joinstyle="miter" miterlimit="8" on="false" color="#000000" opacity="0"/>
                  <v:fill on="true" color="#fffefd"/>
                </v:shape>
                <v:shape id="Picture 3181" style="position:absolute;width:6710;height:3257;left:26787;top:1188;" filled="f">
                  <v:imagedata r:id="rId94"/>
                </v:shape>
                <v:shape id="Shape 3182" style="position:absolute;width:208;height:309;left:26989;top:1693;" coordsize="20803,30912" path="m10109,0c16053,0,20803,4763,20803,10109c20803,21399,11290,30912,0,30912l0,10109c0,4763,4750,0,10109,0x">
                  <v:stroke weight="0pt" endcap="round" joinstyle="miter" miterlimit="8" on="false" color="#000000" opacity="0"/>
                  <v:fill on="true" color="#d3cac3"/>
                </v:shape>
                <v:shape id="Shape 3183" style="position:absolute;width:404;height:404;left:33093;top:1188;" coordsize="40411,40411" path="m20206,0c31496,0,40411,8915,40411,20206c40411,31496,31496,40411,20206,40411l20206,20206c20206,25552,15456,30315,10109,30315c4166,30315,0,25552,0,20206c0,8915,8916,0,20206,0x">
                  <v:stroke weight="0pt" endcap="round" joinstyle="miter" miterlimit="8" on="false" color="#000000" opacity="0"/>
                  <v:fill on="true" color="#d3cac3"/>
                </v:shape>
                <v:shape id="Shape 3184" style="position:absolute;width:6710;height:3256;left:26787;top:1188;" coordsize="671017,325692" path="m0,60617c0,49327,8915,40411,20206,40411l630606,40411l630606,20206c630606,8915,639521,0,650811,0c662101,0,671017,8915,671017,20206l671017,264478c671017,275768,662101,284683,650811,284683l41008,284683l41008,304889c41008,316192,31496,325692,20206,325692c8915,325692,0,316192,0,304889x">
                  <v:stroke weight="0.551pt" endcap="round" joinstyle="round" on="true" color="#191915"/>
                  <v:fill on="false" color="#000000" opacity="0"/>
                </v:shape>
                <v:shape id="Shape 3185" style="position:absolute;width:410;height:309;left:26787;top:1693;" coordsize="41008,30912" path="m0,10109c0,21399,8915,30912,20206,30912c31496,30912,41008,21399,41008,10109c41008,4763,36259,0,30315,0c24968,0,20206,4763,20206,10109l20206,30912">
                  <v:stroke weight="0.551pt" endcap="round" joinstyle="round" on="true" color="#191915"/>
                  <v:fill on="false" color="#000000" opacity="0"/>
                </v:shape>
                <v:shape id="Shape 3186" style="position:absolute;width:0;height:2240;left:27197;top:1794;" coordsize="0,224066" path="m0,0l0,224066">
                  <v:stroke weight="0.551pt" endcap="round" joinstyle="round" on="true" color="#191915"/>
                  <v:fill on="false" color="#000000" opacity="0"/>
                </v:shape>
                <v:shape id="Shape 3187" style="position:absolute;width:404;height:202;left:33093;top:1390;" coordsize="40411,20206" path="m40411,0c40411,11290,31496,20206,20206,20206l0,20206">
                  <v:stroke weight="0.551pt" endcap="round" joinstyle="round" on="true" color="#191915"/>
                  <v:fill on="false" color="#000000" opacity="0"/>
                </v:shape>
                <v:shape id="Shape 3188" style="position:absolute;width:202;height:202;left:33093;top:1390;" coordsize="20206,20206" path="m0,0c0,5347,4166,10109,10109,10109c15456,10109,20206,5347,20206,0l20206,20206">
                  <v:stroke weight="0.551pt" endcap="round" joinstyle="round" on="true" color="#191915"/>
                  <v:fill on="false" color="#000000" opacity="0"/>
                </v:shape>
                <w10:wrap type="square"/>
              </v:group>
            </w:pict>
          </mc:Fallback>
        </mc:AlternateContent>
      </w:r>
      <w:r>
        <w:rPr>
          <w:rFonts w:ascii="Times New Roman" w:eastAsia="Times New Roman" w:hAnsi="Times New Roman" w:cs="Times New Roman"/>
          <w:b/>
        </w:rPr>
        <w:t>Exemplu</w:t>
      </w:r>
      <w:r>
        <w:t> </w:t>
      </w:r>
      <w:r>
        <w:t>de obiecte desenate folosind instrumentele de desenat:</w:t>
      </w:r>
    </w:p>
    <w:p w14:paraId="1E9FCCB2" w14:textId="77777777" w:rsidR="006237D1" w:rsidRDefault="00ED6120">
      <w:pPr>
        <w:pStyle w:val="Heading2"/>
        <w:tabs>
          <w:tab w:val="center" w:pos="541"/>
          <w:tab w:val="center" w:pos="1433"/>
        </w:tabs>
        <w:spacing w:after="5"/>
        <w:ind w:left="0" w:firstLine="0"/>
      </w:pPr>
      <w:r>
        <w:rPr>
          <w:rFonts w:ascii="Calibri" w:eastAsia="Calibri" w:hAnsi="Calibri" w:cs="Calibri"/>
          <w:b w:val="0"/>
          <w:color w:val="000000"/>
        </w:rPr>
        <w:tab/>
      </w:r>
      <w:r>
        <w:rPr>
          <w:rFonts w:ascii="Segoe UI Symbol" w:eastAsia="Segoe UI Symbol" w:hAnsi="Segoe UI Symbol" w:cs="Segoe UI Symbol"/>
          <w:b w:val="0"/>
        </w:rPr>
        <w:t>•</w:t>
      </w:r>
      <w:r>
        <w:rPr>
          <w:rFonts w:ascii="Segoe UI Symbol" w:eastAsia="Segoe UI Symbol" w:hAnsi="Segoe UI Symbol" w:cs="Segoe UI Symbol"/>
          <w:b w:val="0"/>
        </w:rPr>
        <w:tab/>
      </w:r>
      <w:r>
        <w:t>Casete Text</w:t>
      </w:r>
      <w:r>
        <w:rPr>
          <w:rFonts w:ascii="Calibri" w:eastAsia="Calibri" w:hAnsi="Calibri" w:cs="Calibri"/>
          <w:b w:val="0"/>
        </w:rPr>
        <w:t xml:space="preserve"> </w:t>
      </w:r>
    </w:p>
    <w:p w14:paraId="737C8AE6" w14:textId="77777777" w:rsidR="006237D1" w:rsidRDefault="00ED6120">
      <w:pPr>
        <w:ind w:left="917"/>
      </w:pPr>
      <w:r>
        <w:t>În aplicaţia </w:t>
      </w:r>
      <w:r>
        <w:rPr>
          <w:rFonts w:ascii="Times New Roman" w:eastAsia="Times New Roman" w:hAnsi="Times New Roman" w:cs="Times New Roman"/>
          <w:i/>
        </w:rPr>
        <w:t>Word</w:t>
      </w:r>
      <w:r>
        <w:t> </w:t>
      </w:r>
      <w:r>
        <w:t>se pot folosi casete de text pentru poziţionarea textului în pagină şi pentru a scrie text rotit.</w:t>
      </w:r>
    </w:p>
    <w:p w14:paraId="0BE98947" w14:textId="77777777" w:rsidR="006237D1" w:rsidRDefault="00ED6120">
      <w:pPr>
        <w:numPr>
          <w:ilvl w:val="0"/>
          <w:numId w:val="46"/>
        </w:numPr>
        <w:ind w:hanging="137"/>
      </w:pPr>
      <w:r>
        <w:t>Pentru a crea o casetă text se alege din panglica </w:t>
      </w:r>
      <w:r>
        <w:rPr>
          <w:rFonts w:ascii="Times New Roman" w:eastAsia="Times New Roman" w:hAnsi="Times New Roman" w:cs="Times New Roman"/>
          <w:i/>
        </w:rPr>
        <w:t>Inserare</w:t>
      </w:r>
      <w:r>
        <w:t>, secţiunea </w:t>
      </w:r>
      <w:r>
        <w:rPr>
          <w:rFonts w:ascii="Times New Roman" w:eastAsia="Times New Roman" w:hAnsi="Times New Roman" w:cs="Times New Roman"/>
          <w:i/>
        </w:rPr>
        <w:t>Text</w:t>
      </w:r>
      <w:r>
        <w:t>, instrumentul  </w:t>
      </w:r>
      <w:r>
        <w:rPr>
          <w:rFonts w:ascii="Times New Roman" w:eastAsia="Times New Roman" w:hAnsi="Times New Roman" w:cs="Times New Roman"/>
          <w:b/>
          <w:i/>
        </w:rPr>
        <w:t>Casetă Text</w:t>
      </w:r>
      <w:r>
        <w:t>. Cursorul </w:t>
      </w:r>
      <w:r>
        <w:rPr>
          <w:rFonts w:ascii="Times New Roman" w:eastAsia="Times New Roman" w:hAnsi="Times New Roman" w:cs="Times New Roman"/>
          <w:i/>
        </w:rPr>
        <w:t>mouse</w:t>
      </w:r>
      <w:r>
        <w:t>-ului se transformă în cruce; se execută</w:t>
      </w:r>
      <w:r>
        <w:t> </w:t>
      </w:r>
      <w:r>
        <w:t>clic în locul în care dorim introducerea casetei şi se glisează </w:t>
      </w:r>
      <w:r>
        <w:rPr>
          <w:rFonts w:ascii="Times New Roman" w:eastAsia="Times New Roman" w:hAnsi="Times New Roman" w:cs="Times New Roman"/>
          <w:i/>
        </w:rPr>
        <w:t>mouse</w:t>
      </w:r>
      <w:r>
        <w:t>-ul în direcţia dorită până se stabileşte dimensiunea acesteia. Caseta de text va avea în interior cursor de scriere. Textul se introduce şi se formatează ca orice text. După ce aţi term</w:t>
      </w:r>
      <w:r>
        <w:t>inat de introdus textul apăsaţi tasta </w:t>
      </w:r>
      <w:r>
        <w:rPr>
          <w:rFonts w:ascii="Times New Roman" w:eastAsia="Times New Roman" w:hAnsi="Times New Roman" w:cs="Times New Roman"/>
          <w:i/>
        </w:rPr>
        <w:t>ESC</w:t>
      </w:r>
      <w:r>
        <w:t> </w:t>
      </w:r>
      <w:r>
        <w:t>sau daţi clic în exteriorul casetei.</w:t>
      </w:r>
    </w:p>
    <w:p w14:paraId="194415AD" w14:textId="77777777" w:rsidR="006237D1" w:rsidRDefault="00ED6120">
      <w:pPr>
        <w:numPr>
          <w:ilvl w:val="0"/>
          <w:numId w:val="46"/>
        </w:numPr>
        <w:ind w:hanging="137"/>
      </w:pPr>
      <w:r>
        <w:t>Pentru a selecta o casetă text daţi clic pe ea. </w:t>
      </w:r>
    </w:p>
    <w:p w14:paraId="6400601E" w14:textId="77777777" w:rsidR="006237D1" w:rsidRDefault="00ED6120">
      <w:pPr>
        <w:numPr>
          <w:ilvl w:val="0"/>
          <w:numId w:val="46"/>
        </w:numPr>
        <w:ind w:hanging="137"/>
      </w:pPr>
      <w:r>
        <w:t>Pentru a edita textul din interiorul său daţi dublu-clic pe casetă.</w:t>
      </w:r>
    </w:p>
    <w:p w14:paraId="7D7449AB" w14:textId="77777777" w:rsidR="006237D1" w:rsidRDefault="00ED6120">
      <w:pPr>
        <w:numPr>
          <w:ilvl w:val="0"/>
          <w:numId w:val="46"/>
        </w:numPr>
        <w:ind w:hanging="137"/>
      </w:pPr>
      <w:r>
        <w:t>Caseta text împreună cu textul poate fi rotită, ca orice obi</w:t>
      </w:r>
      <w:r>
        <w:t>ect, dacă utilizaţi instrumentul  </w:t>
      </w:r>
      <w:r>
        <w:rPr>
          <w:rFonts w:ascii="Times New Roman" w:eastAsia="Times New Roman" w:hAnsi="Times New Roman" w:cs="Times New Roman"/>
          <w:i/>
        </w:rPr>
        <w:t xml:space="preserve">Orientare text </w:t>
      </w:r>
      <w:r>
        <w:t xml:space="preserve">din </w:t>
      </w:r>
      <w:r>
        <w:rPr>
          <w:rFonts w:ascii="Times New Roman" w:eastAsia="Times New Roman" w:hAnsi="Times New Roman" w:cs="Times New Roman"/>
          <w:i/>
        </w:rPr>
        <w:t>Instrumente caseta text</w:t>
      </w:r>
      <w:r>
        <w:t xml:space="preserve">. </w:t>
      </w:r>
    </w:p>
    <w:p w14:paraId="713B1F1A" w14:textId="77777777" w:rsidR="006237D1" w:rsidRDefault="00ED6120">
      <w:pPr>
        <w:numPr>
          <w:ilvl w:val="0"/>
          <w:numId w:val="46"/>
        </w:numPr>
        <w:ind w:hanging="137"/>
      </w:pPr>
      <w:r>
        <w:t>De asemenea i se poate aplica linie de contur şi culoare de fundal.</w:t>
      </w:r>
      <w:r>
        <w:rPr>
          <w:rFonts w:ascii="Times New Roman" w:eastAsia="Times New Roman" w:hAnsi="Times New Roman" w:cs="Times New Roman"/>
          <w:b/>
        </w:rPr>
        <w:t>Exemplu</w:t>
      </w:r>
      <w:r>
        <w:rPr>
          <w:rFonts w:ascii="Times New Roman" w:eastAsia="Times New Roman" w:hAnsi="Times New Roman" w:cs="Times New Roman"/>
          <w:b/>
          <w:sz w:val="24"/>
        </w:rPr>
        <w:t>:</w:t>
      </w:r>
    </w:p>
    <w:p w14:paraId="04251D90" w14:textId="77777777" w:rsidR="006237D1" w:rsidRDefault="00ED6120">
      <w:pPr>
        <w:numPr>
          <w:ilvl w:val="0"/>
          <w:numId w:val="46"/>
        </w:numPr>
        <w:ind w:hanging="137"/>
      </w:pPr>
      <w:r>
        <w:t>Caseta de text se poate şterge rapid dacă se selectează cu clic şi se apasă tasta </w:t>
      </w:r>
      <w:r>
        <w:rPr>
          <w:rFonts w:ascii="Times New Roman" w:eastAsia="Times New Roman" w:hAnsi="Times New Roman" w:cs="Times New Roman"/>
          <w:i/>
        </w:rPr>
        <w:t>Delete</w:t>
      </w:r>
      <w:r>
        <w:t>.</w:t>
      </w:r>
    </w:p>
    <w:p w14:paraId="1EEBCD32" w14:textId="77777777" w:rsidR="006237D1" w:rsidRDefault="00ED6120">
      <w:pPr>
        <w:numPr>
          <w:ilvl w:val="0"/>
          <w:numId w:val="46"/>
        </w:numPr>
        <w:spacing w:after="129"/>
        <w:ind w:hanging="137"/>
      </w:pPr>
      <w:r>
        <w:t>Dacă se exe</w:t>
      </w:r>
      <w:r>
        <w:t>cută clic-dreapta pe casetă atunci apare un meniu de context referitor la casetă.</w:t>
      </w:r>
    </w:p>
    <w:p w14:paraId="572BAD43" w14:textId="77777777" w:rsidR="006237D1" w:rsidRDefault="00ED6120">
      <w:pPr>
        <w:pStyle w:val="Heading3"/>
        <w:ind w:left="1372" w:right="63"/>
      </w:pPr>
      <w:r>
        <w:t xml:space="preserve">2.8.2.2 </w:t>
      </w:r>
      <w:r>
        <w:t>Selectarea graficii dintr-un document</w:t>
      </w:r>
    </w:p>
    <w:p w14:paraId="41A2C2B9" w14:textId="77777777" w:rsidR="006237D1" w:rsidRDefault="00ED6120">
      <w:pPr>
        <w:spacing w:after="0" w:line="236" w:lineRule="auto"/>
        <w:ind w:left="-14" w:right="19" w:firstLine="558"/>
      </w:pPr>
      <w:r>
        <w:rPr>
          <w:noProof/>
          <w:color w:val="000000"/>
        </w:rPr>
        <mc:AlternateContent>
          <mc:Choice Requires="wpg">
            <w:drawing>
              <wp:anchor distT="0" distB="0" distL="114300" distR="114300" simplePos="0" relativeHeight="251682816" behindDoc="0" locked="0" layoutInCell="1" allowOverlap="1" wp14:anchorId="2FC734E0" wp14:editId="0844361E">
                <wp:simplePos x="0" y="0"/>
                <wp:positionH relativeFrom="column">
                  <wp:posOffset>5959948</wp:posOffset>
                </wp:positionH>
                <wp:positionV relativeFrom="paragraph">
                  <wp:posOffset>-105672</wp:posOffset>
                </wp:positionV>
                <wp:extent cx="511303" cy="750570"/>
                <wp:effectExtent l="0" t="0" r="0" b="0"/>
                <wp:wrapSquare wrapText="bothSides"/>
                <wp:docPr id="31415" name="Group 31415"/>
                <wp:cNvGraphicFramePr/>
                <a:graphic xmlns:a="http://schemas.openxmlformats.org/drawingml/2006/main">
                  <a:graphicData uri="http://schemas.microsoft.com/office/word/2010/wordprocessingGroup">
                    <wpg:wgp>
                      <wpg:cNvGrpSpPr/>
                      <wpg:grpSpPr>
                        <a:xfrm>
                          <a:off x="0" y="0"/>
                          <a:ext cx="511303" cy="750570"/>
                          <a:chOff x="0" y="0"/>
                          <a:chExt cx="511303" cy="750570"/>
                        </a:xfrm>
                      </wpg:grpSpPr>
                      <pic:pic xmlns:pic="http://schemas.openxmlformats.org/drawingml/2006/picture">
                        <pic:nvPicPr>
                          <pic:cNvPr id="31685" name="Picture 31685"/>
                          <pic:cNvPicPr/>
                        </pic:nvPicPr>
                        <pic:blipFill>
                          <a:blip r:embed="rId95"/>
                          <a:stretch>
                            <a:fillRect/>
                          </a:stretch>
                        </pic:blipFill>
                        <pic:spPr>
                          <a:xfrm>
                            <a:off x="-3719" y="-2463"/>
                            <a:ext cx="515112" cy="752856"/>
                          </a:xfrm>
                          <a:prstGeom prst="rect">
                            <a:avLst/>
                          </a:prstGeom>
                        </pic:spPr>
                      </pic:pic>
                      <wps:wsp>
                        <wps:cNvPr id="3193" name="Rectangle 3193"/>
                        <wps:cNvSpPr/>
                        <wps:spPr>
                          <a:xfrm rot="5399999">
                            <a:off x="-143420" y="400827"/>
                            <a:ext cx="888262" cy="173469"/>
                          </a:xfrm>
                          <a:prstGeom prst="rect">
                            <a:avLst/>
                          </a:prstGeom>
                          <a:ln>
                            <a:noFill/>
                          </a:ln>
                        </wps:spPr>
                        <wps:txbx>
                          <w:txbxContent>
                            <w:p w14:paraId="350F2DEF" w14:textId="77777777" w:rsidR="006237D1" w:rsidRDefault="00ED6120">
                              <w:pPr>
                                <w:spacing w:after="160" w:line="259" w:lineRule="auto"/>
                                <w:ind w:left="0" w:right="0" w:firstLine="0"/>
                                <w:jc w:val="left"/>
                              </w:pPr>
                              <w:r>
                                <w:rPr>
                                  <w:rFonts w:ascii="Times New Roman" w:eastAsia="Times New Roman" w:hAnsi="Times New Roman" w:cs="Times New Roman"/>
                                  <w:sz w:val="23"/>
                                  <w:shd w:val="clear" w:color="auto" w:fill="395258"/>
                                </w:rPr>
                                <w:t xml:space="preserve">Caseta text </w:t>
                              </w:r>
                            </w:p>
                          </w:txbxContent>
                        </wps:txbx>
                        <wps:bodyPr horzOverflow="overflow" vert="horz" lIns="0" tIns="0" rIns="0" bIns="0" rtlCol="0">
                          <a:noAutofit/>
                        </wps:bodyPr>
                      </wps:wsp>
                      <wps:wsp>
                        <wps:cNvPr id="31361" name="Rectangle 31361"/>
                        <wps:cNvSpPr/>
                        <wps:spPr>
                          <a:xfrm rot="5399999">
                            <a:off x="34789" y="54145"/>
                            <a:ext cx="593064" cy="173470"/>
                          </a:xfrm>
                          <a:prstGeom prst="rect">
                            <a:avLst/>
                          </a:prstGeom>
                          <a:ln>
                            <a:noFill/>
                          </a:ln>
                        </wps:spPr>
                        <wps:txbx>
                          <w:txbxContent>
                            <w:p w14:paraId="21F4A7CF" w14:textId="77777777" w:rsidR="006237D1" w:rsidRDefault="00ED6120">
                              <w:pPr>
                                <w:spacing w:after="160" w:line="259" w:lineRule="auto"/>
                                <w:ind w:left="0" w:right="0" w:firstLine="0"/>
                                <w:jc w:val="left"/>
                              </w:pPr>
                              <w:r>
                                <w:rPr>
                                  <w:rFonts w:ascii="Times New Roman" w:eastAsia="Times New Roman" w:hAnsi="Times New Roman" w:cs="Times New Roman"/>
                                  <w:sz w:val="23"/>
                                </w:rPr>
                                <w:t>-</w:t>
                              </w:r>
                            </w:p>
                          </w:txbxContent>
                        </wps:txbx>
                        <wps:bodyPr horzOverflow="overflow" vert="horz" lIns="0" tIns="0" rIns="0" bIns="0" rtlCol="0">
                          <a:noAutofit/>
                        </wps:bodyPr>
                      </wps:wsp>
                      <wps:wsp>
                        <wps:cNvPr id="31362" name="Rectangle 31362"/>
                        <wps:cNvSpPr/>
                        <wps:spPr>
                          <a:xfrm rot="5399999">
                            <a:off x="-188167" y="277102"/>
                            <a:ext cx="593064" cy="173470"/>
                          </a:xfrm>
                          <a:prstGeom prst="rect">
                            <a:avLst/>
                          </a:prstGeom>
                          <a:ln>
                            <a:noFill/>
                          </a:ln>
                        </wps:spPr>
                        <wps:txbx>
                          <w:txbxContent>
                            <w:p w14:paraId="58EB9352" w14:textId="77777777" w:rsidR="006237D1" w:rsidRDefault="00ED6120">
                              <w:pPr>
                                <w:spacing w:after="160" w:line="259" w:lineRule="auto"/>
                                <w:ind w:left="0" w:right="0" w:firstLine="0"/>
                                <w:jc w:val="left"/>
                              </w:pPr>
                              <w:r>
                                <w:rPr>
                                  <w:rFonts w:ascii="Times New Roman" w:eastAsia="Times New Roman" w:hAnsi="Times New Roman" w:cs="Times New Roman"/>
                                  <w:sz w:val="23"/>
                                  <w:shd w:val="clear" w:color="auto" w:fill="395258"/>
                                </w:rPr>
                                <w:t xml:space="preserve"> proba </w:t>
                              </w:r>
                            </w:p>
                          </w:txbxContent>
                        </wps:txbx>
                        <wps:bodyPr horzOverflow="overflow" vert="horz" lIns="0" tIns="0" rIns="0" bIns="0" rtlCol="0">
                          <a:noAutofit/>
                        </wps:bodyPr>
                      </wps:wsp>
                    </wpg:wgp>
                  </a:graphicData>
                </a:graphic>
              </wp:anchor>
            </w:drawing>
          </mc:Choice>
          <mc:Fallback xmlns:a="http://schemas.openxmlformats.org/drawingml/2006/main">
            <w:pict>
              <v:group id="Group 31415" style="width:40.2601pt;height:59.1pt;position:absolute;mso-position-horizontal-relative:text;mso-position-horizontal:absolute;margin-left:469.287pt;mso-position-vertical-relative:text;margin-top:-8.32068pt;" coordsize="5113,7505">
                <v:shape id="Picture 31685" style="position:absolute;width:5151;height:7528;left:-37;top:-24;" filled="f">
                  <v:imagedata r:id="rId96"/>
                </v:shape>
                <v:rect id="Rectangle 3193" style="position:absolute;width:8882;height:1734;left:-1434;top:4008;rotation:90;" filled="f" stroked="f">
                  <v:textbox inset="0,0,0,0" style="layout-flow:vertical">
                    <w:txbxContent>
                      <w:p>
                        <w:pPr>
                          <w:spacing w:before="0" w:after="160" w:line="259" w:lineRule="auto"/>
                          <w:ind w:left="0" w:right="0" w:firstLine="0"/>
                          <w:jc w:val="left"/>
                        </w:pPr>
                        <w:r>
                          <w:rPr>
                            <w:rFonts w:cs="Times New Roman" w:hAnsi="Times New Roman" w:eastAsia="Times New Roman" w:ascii="Times New Roman"/>
                            <w:sz w:val="23"/>
                            <w:shd w:val="clear" w:color="auto" w:fill="395258"/>
                          </w:rPr>
                          <w:t xml:space="preserve">Caseta text </w:t>
                        </w:r>
                      </w:p>
                    </w:txbxContent>
                  </v:textbox>
                </v:rect>
                <v:rect id="Rectangle 31361" style="position:absolute;width:5930;height:1734;left:347;top:541;rotation:90;" filled="f" stroked="f">
                  <v:textbox inset="0,0,0,0" style="layout-flow:vertical">
                    <w:txbxContent>
                      <w:p>
                        <w:pPr>
                          <w:spacing w:before="0" w:after="160" w:line="259" w:lineRule="auto"/>
                          <w:ind w:left="0" w:right="0" w:firstLine="0"/>
                          <w:jc w:val="left"/>
                        </w:pPr>
                        <w:r>
                          <w:rPr>
                            <w:rFonts w:cs="Times New Roman" w:hAnsi="Times New Roman" w:eastAsia="Times New Roman" w:ascii="Times New Roman"/>
                            <w:sz w:val="23"/>
                          </w:rPr>
                          <w:t xml:space="preserve">-</w:t>
                        </w:r>
                      </w:p>
                    </w:txbxContent>
                  </v:textbox>
                </v:rect>
                <v:rect id="Rectangle 31362" style="position:absolute;width:5930;height:1734;left:-1881;top:2771;rotation:90;" filled="f" stroked="f">
                  <v:textbox inset="0,0,0,0" style="layout-flow:vertical">
                    <w:txbxContent>
                      <w:p>
                        <w:pPr>
                          <w:spacing w:before="0" w:after="160" w:line="259" w:lineRule="auto"/>
                          <w:ind w:left="0" w:right="0" w:firstLine="0"/>
                          <w:jc w:val="left"/>
                        </w:pPr>
                        <w:r>
                          <w:rPr>
                            <w:rFonts w:cs="Times New Roman" w:hAnsi="Times New Roman" w:eastAsia="Times New Roman" w:ascii="Times New Roman"/>
                            <w:sz w:val="23"/>
                            <w:shd w:val="clear" w:color="auto" w:fill="395258"/>
                          </w:rPr>
                          <w:t xml:space="preserve"> proba </w:t>
                        </w:r>
                      </w:p>
                    </w:txbxContent>
                  </v:textbox>
                </v:rect>
                <w10:wrap type="square"/>
              </v:group>
            </w:pict>
          </mc:Fallback>
        </mc:AlternateContent>
      </w:r>
      <w:r>
        <w:rPr>
          <w:sz w:val="24"/>
        </w:rPr>
        <w:t>Pentru a muta un obiect grafic sau pentru a-i schimba proprietăţile acesta trebuie mai întâi selectat. Orice obiect desenat se selectează prin clic pe el. Pentru a selecta mai multe obiecte se ţine tasta </w:t>
      </w:r>
      <w:r>
        <w:rPr>
          <w:rFonts w:ascii="Times New Roman" w:eastAsia="Times New Roman" w:hAnsi="Times New Roman" w:cs="Times New Roman"/>
          <w:i/>
          <w:sz w:val="24"/>
        </w:rPr>
        <w:t>Shift</w:t>
      </w:r>
      <w:r>
        <w:rPr>
          <w:sz w:val="24"/>
        </w:rPr>
        <w:t> </w:t>
      </w:r>
      <w:r>
        <w:rPr>
          <w:sz w:val="24"/>
        </w:rPr>
        <w:t>apăsată în timpul selecţiei.</w:t>
      </w:r>
    </w:p>
    <w:p w14:paraId="1C1515D1" w14:textId="77777777" w:rsidR="006237D1" w:rsidRDefault="00ED6120">
      <w:pPr>
        <w:spacing w:after="120" w:line="236" w:lineRule="auto"/>
        <w:ind w:left="-14" w:right="19" w:firstLine="558"/>
      </w:pPr>
      <w:r>
        <w:rPr>
          <w:sz w:val="24"/>
        </w:rPr>
        <w:lastRenderedPageBreak/>
        <w:t>Obiectul selectat</w:t>
      </w:r>
      <w:r>
        <w:rPr>
          <w:sz w:val="24"/>
        </w:rPr>
        <w:t> </w:t>
      </w:r>
      <w:r>
        <w:rPr>
          <w:sz w:val="24"/>
        </w:rPr>
        <w:t>are afişat în jurul său opt marcaje mici la colţuri şi în mijlocul laturilor (ghidaje de dimensionare).</w:t>
      </w:r>
    </w:p>
    <w:p w14:paraId="6FF2A7E6" w14:textId="77777777" w:rsidR="006237D1" w:rsidRDefault="00ED6120">
      <w:pPr>
        <w:pStyle w:val="Heading3"/>
        <w:ind w:left="1372" w:right="63"/>
      </w:pPr>
      <w:r>
        <w:t xml:space="preserve">2.8.2.3 </w:t>
      </w:r>
      <w:r>
        <w:t>Ştergerea graficii</w:t>
      </w:r>
    </w:p>
    <w:p w14:paraId="4B200C81" w14:textId="77777777" w:rsidR="006237D1" w:rsidRDefault="00ED6120">
      <w:pPr>
        <w:ind w:left="2" w:firstLine="567"/>
      </w:pPr>
      <w:r>
        <w:t>Se selectează obiectul care se va şterge, (clic pe  miniatură, imagine, diagramă etc.) iar apoi se apasă tasta </w:t>
      </w:r>
      <w:r>
        <w:rPr>
          <w:rFonts w:ascii="Times New Roman" w:eastAsia="Times New Roman" w:hAnsi="Times New Roman" w:cs="Times New Roman"/>
          <w:i/>
        </w:rPr>
        <w:t>Delete</w:t>
      </w:r>
      <w:r>
        <w:t> </w:t>
      </w:r>
      <w:r>
        <w:t>sau </w:t>
      </w:r>
      <w:r>
        <w:rPr>
          <w:rFonts w:ascii="Times New Roman" w:eastAsia="Times New Roman" w:hAnsi="Times New Roman" w:cs="Times New Roman"/>
          <w:i/>
        </w:rPr>
        <w:t>Ba</w:t>
      </w:r>
      <w:r>
        <w:rPr>
          <w:rFonts w:ascii="Times New Roman" w:eastAsia="Times New Roman" w:hAnsi="Times New Roman" w:cs="Times New Roman"/>
          <w:i/>
        </w:rPr>
        <w:t>ckspace</w:t>
      </w:r>
      <w:r>
        <w:t>.  Se poate alege şi varianta </w:t>
      </w:r>
      <w:r>
        <w:rPr>
          <w:rFonts w:ascii="Times New Roman" w:eastAsia="Times New Roman" w:hAnsi="Times New Roman" w:cs="Times New Roman"/>
          <w:i/>
        </w:rPr>
        <w:t>Decupare</w:t>
      </w:r>
      <w:r>
        <w:t> </w:t>
      </w:r>
      <w:r>
        <w:t>caz în care obiectul este plasat în memoria </w:t>
      </w:r>
      <w:r>
        <w:rPr>
          <w:rFonts w:ascii="Times New Roman" w:eastAsia="Times New Roman" w:hAnsi="Times New Roman" w:cs="Times New Roman"/>
          <w:i/>
        </w:rPr>
        <w:t>clipboard</w:t>
      </w:r>
      <w:r>
        <w:t> </w:t>
      </w:r>
      <w:r>
        <w:t>de unde poate fi ulterior inserat în document prin </w:t>
      </w:r>
      <w:r>
        <w:rPr>
          <w:rFonts w:ascii="Times New Roman" w:eastAsia="Times New Roman" w:hAnsi="Times New Roman" w:cs="Times New Roman"/>
          <w:i/>
        </w:rPr>
        <w:t>Lipire</w:t>
      </w:r>
      <w:r>
        <w:t>.</w:t>
      </w:r>
    </w:p>
    <w:p w14:paraId="278C84B6" w14:textId="77777777" w:rsidR="006237D1" w:rsidRDefault="00ED6120">
      <w:pPr>
        <w:spacing w:after="51" w:line="254" w:lineRule="auto"/>
        <w:ind w:left="1372" w:right="63" w:hanging="10"/>
        <w:jc w:val="left"/>
      </w:pPr>
      <w:r>
        <w:rPr>
          <w:rFonts w:ascii="Times New Roman" w:eastAsia="Times New Roman" w:hAnsi="Times New Roman" w:cs="Times New Roman"/>
          <w:b/>
        </w:rPr>
        <w:t>2.8.2.4 Editarea graficii dintr-un document</w:t>
      </w:r>
    </w:p>
    <w:p w14:paraId="54CBF768" w14:textId="77777777" w:rsidR="006237D1" w:rsidRDefault="00ED6120">
      <w:pPr>
        <w:pStyle w:val="Heading2"/>
        <w:spacing w:after="5"/>
        <w:ind w:left="372" w:right="63"/>
      </w:pPr>
      <w:r>
        <w:rPr>
          <w:rFonts w:ascii="Wingdings" w:eastAsia="Wingdings" w:hAnsi="Wingdings" w:cs="Wingdings"/>
          <w:b w:val="0"/>
        </w:rPr>
        <w:t></w:t>
      </w:r>
      <w:r>
        <w:rPr>
          <w:rFonts w:ascii="Wingdings" w:eastAsia="Wingdings" w:hAnsi="Wingdings" w:cs="Wingdings"/>
          <w:b w:val="0"/>
        </w:rPr>
        <w:tab/>
      </w:r>
      <w:r>
        <w:t>Redimensionare obiectului</w:t>
      </w:r>
    </w:p>
    <w:p w14:paraId="2FDF40F3" w14:textId="77777777" w:rsidR="006237D1" w:rsidRDefault="00ED6120">
      <w:pPr>
        <w:numPr>
          <w:ilvl w:val="0"/>
          <w:numId w:val="47"/>
        </w:numPr>
        <w:ind w:hanging="362"/>
      </w:pPr>
      <w:r>
        <w:t>Se selectează obiectul prin clic pe el.</w:t>
      </w:r>
    </w:p>
    <w:p w14:paraId="22CB80E6" w14:textId="77777777" w:rsidR="006237D1" w:rsidRDefault="00ED6120">
      <w:pPr>
        <w:numPr>
          <w:ilvl w:val="0"/>
          <w:numId w:val="47"/>
        </w:numPr>
        <w:ind w:hanging="362"/>
      </w:pPr>
      <w:r>
        <w:t>Se poziţionează indicatorul </w:t>
      </w:r>
      <w:r>
        <w:rPr>
          <w:rFonts w:ascii="Times New Roman" w:eastAsia="Times New Roman" w:hAnsi="Times New Roman" w:cs="Times New Roman"/>
          <w:i/>
        </w:rPr>
        <w:t>mouse</w:t>
      </w:r>
      <w:r>
        <w:t>-ului peste unul din ghidajele de redimensionare care apar (cursorul apare sub formă de săgeată dublă).</w:t>
      </w:r>
    </w:p>
    <w:p w14:paraId="741CAA21" w14:textId="77777777" w:rsidR="006237D1" w:rsidRDefault="00ED6120">
      <w:pPr>
        <w:numPr>
          <w:ilvl w:val="0"/>
          <w:numId w:val="47"/>
        </w:numPr>
        <w:ind w:hanging="362"/>
      </w:pPr>
      <w:r>
        <w:t>Se glisează ghidajul de dimensionare până când obiectul ajunge la forma şi dime</w:t>
      </w:r>
      <w:r>
        <w:t xml:space="preserve">nsiunea dorită. </w:t>
      </w:r>
      <w:r>
        <w:rPr>
          <w:rFonts w:ascii="Wingdings" w:eastAsia="Wingdings" w:hAnsi="Wingdings" w:cs="Wingdings"/>
          <w:sz w:val="24"/>
        </w:rPr>
        <w:t></w:t>
      </w:r>
      <w:r>
        <w:rPr>
          <w:rFonts w:ascii="Wingdings" w:eastAsia="Wingdings" w:hAnsi="Wingdings" w:cs="Wingdings"/>
          <w:sz w:val="24"/>
        </w:rPr>
        <w:tab/>
      </w:r>
      <w:r>
        <w:rPr>
          <w:rFonts w:ascii="Times New Roman" w:eastAsia="Times New Roman" w:hAnsi="Times New Roman" w:cs="Times New Roman"/>
          <w:b/>
          <w:sz w:val="24"/>
        </w:rPr>
        <w:t>Mutarea obiectului în document</w:t>
      </w:r>
    </w:p>
    <w:p w14:paraId="0AB7A522" w14:textId="77777777" w:rsidR="006237D1" w:rsidRDefault="00ED6120">
      <w:pPr>
        <w:spacing w:after="177"/>
        <w:ind w:left="565"/>
      </w:pPr>
      <w:r>
        <w:t>Obiectul poate fi mutat în orice pagină din document. O metodă foarte simplă este să-l glisaţi cu mouse-ul.</w:t>
      </w:r>
    </w:p>
    <w:p w14:paraId="4246C79E" w14:textId="77777777" w:rsidR="006237D1" w:rsidRDefault="00ED6120">
      <w:pPr>
        <w:pStyle w:val="Heading1"/>
        <w:ind w:left="393"/>
      </w:pPr>
      <w:r>
        <w:t xml:space="preserve">2.9 </w:t>
      </w:r>
      <w:r>
        <w:t>Pregătirea imprimării</w:t>
      </w:r>
    </w:p>
    <w:p w14:paraId="3064D011" w14:textId="77777777" w:rsidR="006237D1" w:rsidRDefault="00ED6120">
      <w:pPr>
        <w:pStyle w:val="Heading2"/>
        <w:ind w:left="962" w:right="63"/>
      </w:pPr>
      <w:r>
        <w:t xml:space="preserve">2.9.1 </w:t>
      </w:r>
      <w:r>
        <w:t xml:space="preserve">Pregătiri preliminare </w:t>
      </w:r>
    </w:p>
    <w:p w14:paraId="268EE396" w14:textId="77777777" w:rsidR="006237D1" w:rsidRDefault="00ED6120">
      <w:pPr>
        <w:spacing w:after="0" w:line="242" w:lineRule="auto"/>
        <w:ind w:left="-13" w:firstLine="557"/>
        <w:jc w:val="left"/>
      </w:pPr>
      <w:r>
        <w:t>Pentru a ne asigura că documentul va fi imprimat în forma dorită, se recomandă ca înainte de această acţiune să mai facem o ultimă verificare. Această verificare presupune:</w:t>
      </w:r>
    </w:p>
    <w:p w14:paraId="52BDA8F0" w14:textId="77777777" w:rsidR="006237D1" w:rsidRDefault="00ED6120">
      <w:pPr>
        <w:numPr>
          <w:ilvl w:val="0"/>
          <w:numId w:val="48"/>
        </w:numPr>
        <w:spacing w:after="0" w:line="259" w:lineRule="auto"/>
        <w:ind w:right="2" w:hanging="416"/>
        <w:jc w:val="left"/>
      </w:pPr>
      <w:r>
        <w:rPr>
          <w:sz w:val="21"/>
        </w:rPr>
        <w:t>Verificarea conţinutului documentului - </w:t>
      </w:r>
      <w:r>
        <w:rPr>
          <w:rFonts w:ascii="Times New Roman" w:eastAsia="Times New Roman" w:hAnsi="Times New Roman" w:cs="Times New Roman"/>
          <w:i/>
          <w:sz w:val="21"/>
        </w:rPr>
        <w:t>Se citeşte cu atenţie documentul şi se edit</w:t>
      </w:r>
      <w:r>
        <w:rPr>
          <w:rFonts w:ascii="Times New Roman" w:eastAsia="Times New Roman" w:hAnsi="Times New Roman" w:cs="Times New Roman"/>
          <w:i/>
          <w:sz w:val="21"/>
        </w:rPr>
        <w:t>ează dacă apar neconformităţi.</w:t>
      </w:r>
    </w:p>
    <w:p w14:paraId="5106E8E9" w14:textId="77777777" w:rsidR="006237D1" w:rsidRDefault="00ED6120">
      <w:pPr>
        <w:ind w:left="1" w:firstLine="284"/>
      </w:pPr>
      <w:r>
        <w:t>Verificarea configuraţiei paginii: verificarea dimensiunii hârtiei, verificarea orientării paginilor în document, verificarea marginilor din afara zonei imprimabile, verificarea antetului şi a subsolului. </w:t>
      </w:r>
      <w:r>
        <w:rPr>
          <w:rFonts w:ascii="Times New Roman" w:eastAsia="Times New Roman" w:hAnsi="Times New Roman" w:cs="Times New Roman"/>
          <w:i/>
        </w:rPr>
        <w:t>Se pot face ajustări</w:t>
      </w:r>
      <w:r>
        <w:rPr>
          <w:rFonts w:ascii="Times New Roman" w:eastAsia="Times New Roman" w:hAnsi="Times New Roman" w:cs="Times New Roman"/>
          <w:i/>
        </w:rPr>
        <w:t xml:space="preserve"> alegând din meniul Format → Page</w:t>
      </w:r>
      <w:r>
        <w:t>.</w:t>
      </w:r>
    </w:p>
    <w:p w14:paraId="112217CD" w14:textId="77777777" w:rsidR="006237D1" w:rsidRDefault="00ED6120">
      <w:pPr>
        <w:numPr>
          <w:ilvl w:val="0"/>
          <w:numId w:val="48"/>
        </w:numPr>
        <w:ind w:right="2" w:hanging="416"/>
        <w:jc w:val="left"/>
      </w:pPr>
      <w:r>
        <w:t>Verificarea modului de aşezare a informaţiei în pagină: separarea textului în pagini,  aşezarea în pagină a textului şi a obiectelor inserate cum ar fi: miniatură, imagine (imagini aduse din fişier), diagramă, tabele, obi</w:t>
      </w:r>
      <w:r>
        <w:t>ecte desenate etc. </w:t>
      </w:r>
      <w:r>
        <w:rPr>
          <w:rFonts w:ascii="Times New Roman" w:eastAsia="Times New Roman" w:hAnsi="Times New Roman" w:cs="Times New Roman"/>
          <w:i/>
        </w:rPr>
        <w:t>Se pot face corecturi modificând textul, modificând salturile la pagină nouă, schimbând poziţia obiectelor inserate şi stilul de încadrare al lor în raport cu textul învecinat</w:t>
      </w:r>
      <w:r>
        <w:t>.</w:t>
      </w:r>
    </w:p>
    <w:p w14:paraId="63F7CF30" w14:textId="77777777" w:rsidR="006237D1" w:rsidRDefault="00ED6120">
      <w:pPr>
        <w:numPr>
          <w:ilvl w:val="0"/>
          <w:numId w:val="48"/>
        </w:numPr>
        <w:ind w:right="2" w:hanging="416"/>
        <w:jc w:val="left"/>
      </w:pPr>
      <w:r>
        <w:t>Verificarea dimensiunii fontului utilizat pentru text şi a f</w:t>
      </w:r>
      <w:r>
        <w:t>ormatărilor aplicate textului, paragrafelor, documentului: verificăm dacă textul este lizibil într-o vizualizare apropiată de dimensiunea foii de hârtie şi dacă dimensiunea fontului este adecvată mesajului, verificăm alinierea, indentarea şi spaţierea para</w:t>
      </w:r>
      <w:r>
        <w:t>grafelor, verificăm aplicarea de marcatori şi numerotare, de chenare, de umbre, de culoare de fundal, de tabulatori. </w:t>
      </w:r>
      <w:r>
        <w:rPr>
          <w:rFonts w:ascii="Times New Roman" w:eastAsia="Times New Roman" w:hAnsi="Times New Roman" w:cs="Times New Roman"/>
          <w:i/>
        </w:rPr>
        <w:t>Se pot face ajustări utilizând butoanele din secţiunea de instrumente de formatare</w:t>
      </w:r>
      <w:r>
        <w:t>.</w:t>
      </w:r>
    </w:p>
    <w:p w14:paraId="34D45BB9" w14:textId="77777777" w:rsidR="006237D1" w:rsidRDefault="00ED6120">
      <w:pPr>
        <w:numPr>
          <w:ilvl w:val="0"/>
          <w:numId w:val="48"/>
        </w:numPr>
        <w:spacing w:after="72" w:line="249" w:lineRule="auto"/>
        <w:ind w:right="2" w:hanging="416"/>
        <w:jc w:val="left"/>
      </w:pPr>
      <w:r>
        <w:t>Verificarea ortografiei: verificăm dacă din punct de ve</w:t>
      </w:r>
      <w:r>
        <w:t>dere ortografic textul e scris corect. </w:t>
      </w:r>
      <w:r>
        <w:rPr>
          <w:rFonts w:ascii="Times New Roman" w:eastAsia="Times New Roman" w:hAnsi="Times New Roman" w:cs="Times New Roman"/>
          <w:i/>
        </w:rPr>
        <w:t>Se realizează: - citind cu atenţie textul pentru a depista erorile; - automat utilizând funcţia ”verificarea ortografiei în timpul tastării” sau manual folosind funcţia ”verificare ortografie”.</w:t>
      </w:r>
    </w:p>
    <w:p w14:paraId="51CFA8A4" w14:textId="77777777" w:rsidR="006237D1" w:rsidRDefault="00ED6120">
      <w:pPr>
        <w:pStyle w:val="Heading2"/>
        <w:ind w:left="962" w:right="63"/>
      </w:pPr>
      <w:r>
        <w:t xml:space="preserve">2.9.2 </w:t>
      </w:r>
      <w:r>
        <w:t>Examinarea docume</w:t>
      </w:r>
      <w:r>
        <w:t>ntului înaintea imprimării</w:t>
      </w:r>
    </w:p>
    <w:p w14:paraId="26856CA7" w14:textId="77777777" w:rsidR="006237D1" w:rsidRDefault="00ED6120">
      <w:pPr>
        <w:ind w:left="2" w:firstLine="567"/>
      </w:pPr>
      <w:r>
        <w:t>Înainte de a imprima un document, acesta ar trebui examinat (previzualizat). </w:t>
      </w:r>
      <w:r>
        <w:rPr>
          <w:rFonts w:ascii="Times New Roman" w:eastAsia="Times New Roman" w:hAnsi="Times New Roman" w:cs="Times New Roman"/>
          <w:b/>
          <w:i/>
        </w:rPr>
        <w:t xml:space="preserve">Examinarea înaintea imprimării </w:t>
      </w:r>
      <w:r>
        <w:t>oferă utilizatorului posibilitatea de a urmări modul de separare a textului în pagini, precum şi de a detecta unele probl</w:t>
      </w:r>
      <w:r>
        <w:t>eme legate de </w:t>
      </w:r>
      <w:r>
        <w:lastRenderedPageBreak/>
        <w:t>aşezarea în pagină a textului şi a obiectelor inserate cum ar fi: imagini, diagrame, casete text etc. </w:t>
      </w:r>
    </w:p>
    <w:p w14:paraId="67A60AAC" w14:textId="77777777" w:rsidR="006237D1" w:rsidRDefault="00ED6120">
      <w:pPr>
        <w:spacing w:after="125" w:line="240" w:lineRule="auto"/>
        <w:ind w:left="852" w:hanging="360"/>
      </w:pPr>
      <w:r>
        <w:rPr>
          <w:rFonts w:ascii="Segoe UI Symbol" w:eastAsia="Segoe UI Symbol" w:hAnsi="Segoe UI Symbol" w:cs="Segoe UI Symbol"/>
          <w:sz w:val="21"/>
        </w:rPr>
        <w:t>•</w:t>
      </w:r>
      <w:r>
        <w:rPr>
          <w:rFonts w:ascii="Segoe UI Symbol" w:eastAsia="Segoe UI Symbol" w:hAnsi="Segoe UI Symbol" w:cs="Segoe UI Symbol"/>
          <w:sz w:val="21"/>
        </w:rPr>
        <w:tab/>
      </w:r>
      <w:r>
        <w:rPr>
          <w:sz w:val="21"/>
        </w:rPr>
        <w:t>Pentru a face această examinare se alege </w:t>
      </w:r>
      <w:r>
        <w:rPr>
          <w:rFonts w:ascii="Times New Roman" w:eastAsia="Times New Roman" w:hAnsi="Times New Roman" w:cs="Times New Roman"/>
          <w:b/>
          <w:i/>
          <w:sz w:val="21"/>
        </w:rPr>
        <w:t xml:space="preserve">Fişier </w:t>
      </w:r>
      <w:r>
        <w:rPr>
          <w:sz w:val="21"/>
        </w:rPr>
        <w:t>→ </w:t>
      </w:r>
      <w:r>
        <w:rPr>
          <w:rFonts w:ascii="Times New Roman" w:eastAsia="Times New Roman" w:hAnsi="Times New Roman" w:cs="Times New Roman"/>
          <w:b/>
          <w:i/>
          <w:sz w:val="21"/>
        </w:rPr>
        <w:t>Imprimare</w:t>
      </w:r>
      <w:r>
        <w:rPr>
          <w:sz w:val="21"/>
        </w:rPr>
        <w:t>. Pe ecran apare fereastra cu setările de imprimantă, iar în panoul din dreapta este vizualizat documentul pagină cu pagină, aşa cum va fi el tipărit la imprimantă. Modificarea setărilor se va reflecta automat în pre-vizualizarea documentului creat.</w:t>
      </w:r>
    </w:p>
    <w:p w14:paraId="67F457AD" w14:textId="77777777" w:rsidR="006237D1" w:rsidRDefault="00ED6120">
      <w:pPr>
        <w:pStyle w:val="Heading2"/>
        <w:ind w:left="962" w:right="63"/>
      </w:pPr>
      <w:r>
        <w:t xml:space="preserve">2.9.3 </w:t>
      </w:r>
      <w:r>
        <w:t>Imprimarea</w:t>
      </w:r>
    </w:p>
    <w:p w14:paraId="23D476F8" w14:textId="77777777" w:rsidR="006237D1" w:rsidRDefault="00ED6120">
      <w:pPr>
        <w:ind w:left="2" w:firstLine="567"/>
      </w:pPr>
      <w:r>
        <w:t>Opţiunile pentru imprimare se stabilesc în fereastra care apare dacă din meniul </w:t>
      </w:r>
      <w:r>
        <w:rPr>
          <w:rFonts w:ascii="Times New Roman" w:eastAsia="Times New Roman" w:hAnsi="Times New Roman" w:cs="Times New Roman"/>
          <w:b/>
          <w:i/>
        </w:rPr>
        <w:t>Fişier</w:t>
      </w:r>
      <w:r>
        <w:t> </w:t>
      </w:r>
      <w:r>
        <w:t>se alege comanda </w:t>
      </w:r>
      <w:r>
        <w:rPr>
          <w:rFonts w:ascii="Times New Roman" w:eastAsia="Times New Roman" w:hAnsi="Times New Roman" w:cs="Times New Roman"/>
          <w:i/>
        </w:rPr>
        <w:t>Imprimare</w:t>
      </w:r>
      <w:r>
        <w:t>:</w:t>
      </w:r>
    </w:p>
    <w:p w14:paraId="28E4C9E2" w14:textId="77777777" w:rsidR="006237D1" w:rsidRDefault="00ED6120">
      <w:pPr>
        <w:ind w:left="565"/>
      </w:pPr>
      <w:r>
        <w:t> </w:t>
      </w:r>
      <w:r>
        <w:t>În fereastra </w:t>
      </w:r>
      <w:r>
        <w:rPr>
          <w:rFonts w:ascii="Times New Roman" w:eastAsia="Times New Roman" w:hAnsi="Times New Roman" w:cs="Times New Roman"/>
          <w:b/>
          <w:i/>
        </w:rPr>
        <w:t>Imprimare</w:t>
      </w:r>
      <w:r>
        <w:t> </w:t>
      </w:r>
      <w:r>
        <w:t>se stabilesc:</w:t>
      </w:r>
    </w:p>
    <w:p w14:paraId="6C21A902" w14:textId="77777777" w:rsidR="006237D1" w:rsidRDefault="00ED6120">
      <w:pPr>
        <w:numPr>
          <w:ilvl w:val="0"/>
          <w:numId w:val="49"/>
        </w:numPr>
        <w:ind w:hanging="362"/>
      </w:pPr>
      <w:r>
        <w:t>numele imprimantei din lista </w:t>
      </w:r>
      <w:r>
        <w:rPr>
          <w:rFonts w:ascii="Times New Roman" w:eastAsia="Times New Roman" w:hAnsi="Times New Roman" w:cs="Times New Roman"/>
          <w:b/>
          <w:i/>
        </w:rPr>
        <w:t>Trimitere la</w:t>
      </w:r>
      <w:r>
        <w:t>;</w:t>
      </w:r>
    </w:p>
    <w:p w14:paraId="625D9D9F" w14:textId="77777777" w:rsidR="006237D1" w:rsidRDefault="00ED6120">
      <w:pPr>
        <w:numPr>
          <w:ilvl w:val="0"/>
          <w:numId w:val="49"/>
        </w:numPr>
        <w:ind w:hanging="362"/>
      </w:pPr>
      <w:r>
        <w:t>paginile ce se vor imprima, în zona </w:t>
      </w:r>
      <w:r>
        <w:rPr>
          <w:rFonts w:ascii="Times New Roman" w:eastAsia="Times New Roman" w:hAnsi="Times New Roman" w:cs="Times New Roman"/>
          <w:i/>
        </w:rPr>
        <w:t>Pagini</w:t>
      </w:r>
      <w:r>
        <w:t>, selec</w:t>
      </w:r>
      <w:r>
        <w:t>tând una din variantele:</w:t>
      </w:r>
    </w:p>
    <w:p w14:paraId="3C74CC2E" w14:textId="77777777" w:rsidR="006237D1" w:rsidRDefault="00ED6120">
      <w:pPr>
        <w:numPr>
          <w:ilvl w:val="1"/>
          <w:numId w:val="49"/>
        </w:numPr>
        <w:ind w:hanging="362"/>
      </w:pPr>
      <w:r>
        <w:t>toate paginile </w:t>
      </w:r>
    </w:p>
    <w:p w14:paraId="67C9DE5F" w14:textId="77777777" w:rsidR="006237D1" w:rsidRDefault="00ED6120">
      <w:pPr>
        <w:numPr>
          <w:ilvl w:val="1"/>
          <w:numId w:val="49"/>
        </w:numPr>
        <w:ind w:hanging="362"/>
      </w:pPr>
      <w:r>
        <w:t>anumite pagini - în caseta </w:t>
      </w:r>
      <w:r>
        <w:rPr>
          <w:rFonts w:ascii="Times New Roman" w:eastAsia="Times New Roman" w:hAnsi="Times New Roman" w:cs="Times New Roman"/>
          <w:b/>
          <w:i/>
        </w:rPr>
        <w:t>Pagini</w:t>
      </w:r>
      <w:r>
        <w:t> – </w:t>
      </w:r>
      <w:r>
        <w:t>(Exemplu: 2;5;7;10-15)</w:t>
      </w:r>
    </w:p>
    <w:p w14:paraId="4664BE4C" w14:textId="77777777" w:rsidR="006237D1" w:rsidRDefault="00ED6120">
      <w:pPr>
        <w:numPr>
          <w:ilvl w:val="0"/>
          <w:numId w:val="49"/>
        </w:numPr>
        <w:ind w:hanging="362"/>
      </w:pPr>
      <w:r>
        <w:t>paginile selectate numărul de copii (exemplare) în caseta </w:t>
      </w:r>
      <w:r>
        <w:rPr>
          <w:rFonts w:ascii="Times New Roman" w:eastAsia="Times New Roman" w:hAnsi="Times New Roman" w:cs="Times New Roman"/>
          <w:b/>
          <w:i/>
        </w:rPr>
        <w:t>Copii</w:t>
      </w:r>
      <w:r>
        <w:t>;</w:t>
      </w:r>
    </w:p>
    <w:p w14:paraId="21E55702" w14:textId="77777777" w:rsidR="006237D1" w:rsidRDefault="00ED6120">
      <w:pPr>
        <w:numPr>
          <w:ilvl w:val="0"/>
          <w:numId w:val="49"/>
        </w:numPr>
        <w:ind w:hanging="362"/>
      </w:pPr>
      <w:r>
        <w:rPr>
          <w:rFonts w:ascii="Wingdings" w:eastAsia="Wingdings" w:hAnsi="Wingdings" w:cs="Wingdings"/>
        </w:rPr>
        <w:t></w:t>
      </w:r>
      <w:r>
        <w:t>a</w:t>
      </w:r>
      <w:r>
        <w:rPr>
          <w:rFonts w:ascii="Times New Roman" w:eastAsia="Times New Roman" w:hAnsi="Times New Roman" w:cs="Times New Roman"/>
          <w:i/>
        </w:rPr>
        <w:t>samblat</w:t>
      </w:r>
      <w:r>
        <w:t> – </w:t>
      </w:r>
      <w:r>
        <w:t>imprimă toate paginile specificate pentru un exemplar, apoi imprimă următoarea copie (exemplar) etc.</w:t>
      </w:r>
    </w:p>
    <w:p w14:paraId="7647A2B1" w14:textId="77777777" w:rsidR="006237D1" w:rsidRDefault="00ED6120">
      <w:pPr>
        <w:numPr>
          <w:ilvl w:val="0"/>
          <w:numId w:val="49"/>
        </w:numPr>
        <w:ind w:hanging="362"/>
      </w:pPr>
      <w:r>
        <w:rPr>
          <w:rFonts w:ascii="Wingdings" w:eastAsia="Wingdings" w:hAnsi="Wingdings" w:cs="Wingdings"/>
        </w:rPr>
        <w:t></w:t>
      </w:r>
      <w:r>
        <w:t>imprimare în fişier, dacă utilizatorul nu are imprimantă disponibilă. Se salvează de fapt documentul într-un fişier, cu un nume indicat de utilizator, </w:t>
      </w:r>
      <w:r>
        <w:t>sub un format pe care îl poate utiliza imprimanta. Utilizatorul poate folosi apoi acest fişier pentru a-l imprima de la un alt calculator. </w:t>
      </w:r>
      <w:r>
        <w:rPr>
          <w:rFonts w:ascii="Courier New" w:eastAsia="Courier New" w:hAnsi="Courier New" w:cs="Courier New"/>
        </w:rPr>
        <w:t xml:space="preserve">- </w:t>
      </w:r>
      <w:r>
        <w:t>tipărirea paginilor pare sau impare; </w:t>
      </w:r>
    </w:p>
    <w:p w14:paraId="35395EA2" w14:textId="77777777" w:rsidR="006237D1" w:rsidRDefault="00ED6120">
      <w:pPr>
        <w:numPr>
          <w:ilvl w:val="0"/>
          <w:numId w:val="49"/>
        </w:numPr>
        <w:ind w:hanging="362"/>
      </w:pPr>
      <w:r>
        <w:t>Proprietăţile imprimantei se pot schimba dacă daţi clic pe butonul </w:t>
      </w:r>
      <w:r>
        <w:rPr>
          <w:rFonts w:ascii="Times New Roman" w:eastAsia="Times New Roman" w:hAnsi="Times New Roman" w:cs="Times New Roman"/>
          <w:i/>
        </w:rPr>
        <w:t>Proprietăţ</w:t>
      </w:r>
      <w:r>
        <w:rPr>
          <w:rFonts w:ascii="Times New Roman" w:eastAsia="Times New Roman" w:hAnsi="Times New Roman" w:cs="Times New Roman"/>
          <w:i/>
        </w:rPr>
        <w:t>i imprimantă</w:t>
      </w:r>
      <w:r>
        <w:t xml:space="preserve">. </w:t>
      </w:r>
      <w:r>
        <w:rPr>
          <w:rFonts w:ascii="Courier New" w:eastAsia="Courier New" w:hAnsi="Courier New" w:cs="Courier New"/>
        </w:rPr>
        <w:t xml:space="preserve">- </w:t>
      </w:r>
      <w:r>
        <w:t>Imprimarea se face prin clic pe </w:t>
      </w:r>
      <w:r>
        <w:rPr>
          <w:rFonts w:ascii="Times New Roman" w:eastAsia="Times New Roman" w:hAnsi="Times New Roman" w:cs="Times New Roman"/>
          <w:i/>
        </w:rPr>
        <w:t>Imprimare</w:t>
      </w:r>
      <w:r>
        <w:t>.</w:t>
      </w:r>
    </w:p>
    <w:p w14:paraId="74F029EA" w14:textId="77777777" w:rsidR="006237D1" w:rsidRDefault="00ED6120">
      <w:pPr>
        <w:ind w:left="1268" w:hanging="1267"/>
      </w:pPr>
      <w:r>
        <w:rPr>
          <w:rFonts w:ascii="Times New Roman" w:eastAsia="Times New Roman" w:hAnsi="Times New Roman" w:cs="Times New Roman"/>
          <w:i/>
        </w:rPr>
        <w:t>Observaţie</w:t>
      </w:r>
      <w:r>
        <w:t>:  Pentru tipărirea la imprimantă, asiguraţi-vă mai întâi că imprimanta este pornită şi pregătită pentru imprimare. </w:t>
      </w:r>
    </w:p>
    <w:p w14:paraId="541CE4FB" w14:textId="77777777" w:rsidR="006237D1" w:rsidRDefault="00ED6120">
      <w:pPr>
        <w:spacing w:after="0" w:line="259" w:lineRule="auto"/>
        <w:ind w:left="-1440" w:right="10466" w:firstLine="0"/>
        <w:jc w:val="left"/>
      </w:pPr>
      <w:r>
        <w:rPr>
          <w:noProof/>
          <w:color w:val="000000"/>
        </w:rPr>
        <mc:AlternateContent>
          <mc:Choice Requires="wpg">
            <w:drawing>
              <wp:anchor distT="0" distB="0" distL="114300" distR="114300" simplePos="0" relativeHeight="251683840" behindDoc="0" locked="0" layoutInCell="1" allowOverlap="1" wp14:anchorId="3BDCCDFA" wp14:editId="20D6C8B0">
                <wp:simplePos x="0" y="0"/>
                <wp:positionH relativeFrom="page">
                  <wp:posOffset>0</wp:posOffset>
                </wp:positionH>
                <wp:positionV relativeFrom="page">
                  <wp:posOffset>8459419</wp:posOffset>
                </wp:positionV>
                <wp:extent cx="7559992" cy="2232584"/>
                <wp:effectExtent l="0" t="0" r="0" b="0"/>
                <wp:wrapTopAndBottom/>
                <wp:docPr id="31328" name="Group 31328"/>
                <wp:cNvGraphicFramePr/>
                <a:graphic xmlns:a="http://schemas.openxmlformats.org/drawingml/2006/main">
                  <a:graphicData uri="http://schemas.microsoft.com/office/word/2010/wordprocessingGroup">
                    <wpg:wgp>
                      <wpg:cNvGrpSpPr/>
                      <wpg:grpSpPr>
                        <a:xfrm>
                          <a:off x="0" y="0"/>
                          <a:ext cx="7559992" cy="2232584"/>
                          <a:chOff x="0" y="0"/>
                          <a:chExt cx="7559992" cy="2232584"/>
                        </a:xfrm>
                      </wpg:grpSpPr>
                      <wps:wsp>
                        <wps:cNvPr id="3405" name="Shape 3405"/>
                        <wps:cNvSpPr/>
                        <wps:spPr>
                          <a:xfrm>
                            <a:off x="0" y="778066"/>
                            <a:ext cx="7559992" cy="1454517"/>
                          </a:xfrm>
                          <a:custGeom>
                            <a:avLst/>
                            <a:gdLst/>
                            <a:ahLst/>
                            <a:cxnLst/>
                            <a:rect l="0" t="0" r="0" b="0"/>
                            <a:pathLst>
                              <a:path w="7559992" h="1454517">
                                <a:moveTo>
                                  <a:pt x="1541926" y="845"/>
                                </a:moveTo>
                                <a:cubicBezTo>
                                  <a:pt x="3331930" y="27037"/>
                                  <a:pt x="5214584" y="982973"/>
                                  <a:pt x="7461501" y="942846"/>
                                </a:cubicBezTo>
                                <a:lnTo>
                                  <a:pt x="7559992" y="939894"/>
                                </a:lnTo>
                                <a:lnTo>
                                  <a:pt x="7559992" y="1454517"/>
                                </a:lnTo>
                                <a:lnTo>
                                  <a:pt x="0" y="1454517"/>
                                </a:lnTo>
                                <a:lnTo>
                                  <a:pt x="0" y="260955"/>
                                </a:lnTo>
                                <a:lnTo>
                                  <a:pt x="71358" y="233529"/>
                                </a:lnTo>
                                <a:cubicBezTo>
                                  <a:pt x="501530" y="78065"/>
                                  <a:pt x="932748" y="10029"/>
                                  <a:pt x="1368980" y="1277"/>
                                </a:cubicBezTo>
                                <a:cubicBezTo>
                                  <a:pt x="1426538" y="122"/>
                                  <a:pt x="1484184" y="0"/>
                                  <a:pt x="1541926" y="845"/>
                                </a:cubicBezTo>
                                <a:close/>
                              </a:path>
                            </a:pathLst>
                          </a:custGeom>
                          <a:ln w="0" cap="flat">
                            <a:miter lim="127000"/>
                          </a:ln>
                        </wps:spPr>
                        <wps:style>
                          <a:lnRef idx="0">
                            <a:srgbClr val="000000">
                              <a:alpha val="0"/>
                            </a:srgbClr>
                          </a:lnRef>
                          <a:fillRef idx="1">
                            <a:srgbClr val="FCC878"/>
                          </a:fillRef>
                          <a:effectRef idx="0">
                            <a:scrgbClr r="0" g="0" b="0"/>
                          </a:effectRef>
                          <a:fontRef idx="none"/>
                        </wps:style>
                        <wps:bodyPr/>
                      </wps:wsp>
                      <pic:pic xmlns:pic="http://schemas.openxmlformats.org/drawingml/2006/picture">
                        <pic:nvPicPr>
                          <pic:cNvPr id="31686" name="Picture 31686"/>
                          <pic:cNvPicPr/>
                        </pic:nvPicPr>
                        <pic:blipFill>
                          <a:blip r:embed="rId97"/>
                          <a:stretch>
                            <a:fillRect/>
                          </a:stretch>
                        </pic:blipFill>
                        <pic:spPr>
                          <a:xfrm>
                            <a:off x="0" y="426517"/>
                            <a:ext cx="7543800" cy="1469136"/>
                          </a:xfrm>
                          <a:prstGeom prst="rect">
                            <a:avLst/>
                          </a:prstGeom>
                        </pic:spPr>
                      </pic:pic>
                      <pic:pic xmlns:pic="http://schemas.openxmlformats.org/drawingml/2006/picture">
                        <pic:nvPicPr>
                          <pic:cNvPr id="31687" name="Picture 31687"/>
                          <pic:cNvPicPr/>
                        </pic:nvPicPr>
                        <pic:blipFill>
                          <a:blip r:embed="rId98"/>
                          <a:stretch>
                            <a:fillRect/>
                          </a:stretch>
                        </pic:blipFill>
                        <pic:spPr>
                          <a:xfrm>
                            <a:off x="0" y="238557"/>
                            <a:ext cx="7543800" cy="1502664"/>
                          </a:xfrm>
                          <a:prstGeom prst="rect">
                            <a:avLst/>
                          </a:prstGeom>
                        </pic:spPr>
                      </pic:pic>
                      <wps:wsp>
                        <wps:cNvPr id="3410" name="Shape 3410"/>
                        <wps:cNvSpPr/>
                        <wps:spPr>
                          <a:xfrm>
                            <a:off x="0" y="334246"/>
                            <a:ext cx="7559992" cy="1690629"/>
                          </a:xfrm>
                          <a:custGeom>
                            <a:avLst/>
                            <a:gdLst/>
                            <a:ahLst/>
                            <a:cxnLst/>
                            <a:rect l="0" t="0" r="0" b="0"/>
                            <a:pathLst>
                              <a:path w="7559992" h="1690629">
                                <a:moveTo>
                                  <a:pt x="1514997" y="541358"/>
                                </a:moveTo>
                                <a:cubicBezTo>
                                  <a:pt x="3311052" y="561515"/>
                                  <a:pt x="5296398" y="1584183"/>
                                  <a:pt x="7540858" y="1640523"/>
                                </a:cubicBezTo>
                                <a:lnTo>
                                  <a:pt x="7559992" y="1640539"/>
                                </a:lnTo>
                                <a:lnTo>
                                  <a:pt x="7559992" y="1690629"/>
                                </a:lnTo>
                                <a:lnTo>
                                  <a:pt x="7527463" y="1690595"/>
                                </a:lnTo>
                                <a:cubicBezTo>
                                  <a:pt x="4657499" y="1652570"/>
                                  <a:pt x="2231311" y="0"/>
                                  <a:pt x="65863" y="874961"/>
                                </a:cubicBezTo>
                                <a:lnTo>
                                  <a:pt x="0" y="903301"/>
                                </a:lnTo>
                                <a:lnTo>
                                  <a:pt x="0" y="825032"/>
                                </a:lnTo>
                                <a:lnTo>
                                  <a:pt x="65886" y="796684"/>
                                </a:lnTo>
                                <a:cubicBezTo>
                                  <a:pt x="480682" y="629092"/>
                                  <a:pt x="905638" y="553989"/>
                                  <a:pt x="1341774" y="542603"/>
                                </a:cubicBezTo>
                                <a:cubicBezTo>
                                  <a:pt x="1399319" y="541100"/>
                                  <a:pt x="1457060" y="540707"/>
                                  <a:pt x="1514997" y="54135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31328" style="width:595.275pt;height:175.794pt;position:absolute;mso-position-horizontal-relative:page;mso-position-horizontal:absolute;margin-left:0pt;mso-position-vertical-relative:page;margin-top:666.096pt;" coordsize="75599,22325">
                <v:shape id="Shape 3405" style="position:absolute;width:75599;height:14545;left:0;top:7780;" coordsize="7559992,1454517" path="m1541926,845c3331930,27037,5214584,982973,7461501,942846l7559992,939894l7559992,1454517l0,1454517l0,260955l71358,233529c501530,78065,932748,10029,1368980,1277c1426538,122,1484184,0,1541926,845x">
                  <v:stroke weight="0pt" endcap="flat" joinstyle="miter" miterlimit="10" on="false" color="#000000" opacity="0"/>
                  <v:fill on="true" color="#fcc878"/>
                </v:shape>
                <v:shape id="Picture 31686" style="position:absolute;width:75438;height:14691;left:0;top:4265;" filled="f">
                  <v:imagedata r:id="rId99"/>
                </v:shape>
                <v:shape id="Picture 31687" style="position:absolute;width:75438;height:15026;left:0;top:2385;" filled="f">
                  <v:imagedata r:id="rId100"/>
                </v:shape>
                <v:shape id="Shape 3410" style="position:absolute;width:75599;height:16906;left:0;top:3342;" coordsize="7559992,1690629" path="m1514997,541358c3311052,561515,5296398,1584183,7540858,1640523l7559992,1640539l7559992,1690629l7527463,1690595c4657499,1652570,2231311,0,65863,874961l0,903301l0,825032l65886,796684c480682,629092,905638,553989,1341774,542603c1399319,541100,1457060,540707,1514997,541358x">
                  <v:stroke weight="0pt" endcap="flat" joinstyle="miter" miterlimit="10" on="false" color="#000000" opacity="0"/>
                  <v:fill on="true" color="#fffefd"/>
                </v:shape>
                <w10:wrap type="topAndBottom"/>
              </v:group>
            </w:pict>
          </mc:Fallback>
        </mc:AlternateContent>
      </w:r>
    </w:p>
    <w:sectPr w:rsidR="006237D1">
      <w:footerReference w:type="even" r:id="rId101"/>
      <w:footerReference w:type="default" r:id="rId102"/>
      <w:footerReference w:type="first" r:id="rId10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4956F" w14:textId="77777777" w:rsidR="00ED6120" w:rsidRDefault="00ED6120">
      <w:pPr>
        <w:spacing w:after="0" w:line="240" w:lineRule="auto"/>
      </w:pPr>
      <w:r>
        <w:separator/>
      </w:r>
    </w:p>
  </w:endnote>
  <w:endnote w:type="continuationSeparator" w:id="0">
    <w:p w14:paraId="6645E291" w14:textId="77777777" w:rsidR="00ED6120" w:rsidRDefault="00ED6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40633" w14:textId="77777777" w:rsidR="006237D1" w:rsidRDefault="006237D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98E4" w14:textId="77777777" w:rsidR="006237D1" w:rsidRDefault="006237D1">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628EE" w14:textId="77777777" w:rsidR="006237D1" w:rsidRDefault="006237D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BB3F0" w14:textId="77777777" w:rsidR="00ED6120" w:rsidRDefault="00ED6120">
      <w:pPr>
        <w:spacing w:after="0" w:line="240" w:lineRule="auto"/>
      </w:pPr>
      <w:r>
        <w:separator/>
      </w:r>
    </w:p>
  </w:footnote>
  <w:footnote w:type="continuationSeparator" w:id="0">
    <w:p w14:paraId="7C2365C9" w14:textId="77777777" w:rsidR="00ED6120" w:rsidRDefault="00ED61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91193"/>
    <w:multiLevelType w:val="hybridMultilevel"/>
    <w:tmpl w:val="E90E5D52"/>
    <w:lvl w:ilvl="0" w:tplc="8222CEF4">
      <w:start w:val="1"/>
      <w:numFmt w:val="bullet"/>
      <w:lvlText w:val="-"/>
      <w:lvlJc w:val="left"/>
      <w:pPr>
        <w:ind w:left="181"/>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C069472">
      <w:start w:val="1"/>
      <w:numFmt w:val="bullet"/>
      <w:lvlText w:val="o"/>
      <w:lvlJc w:val="left"/>
      <w:pPr>
        <w:ind w:left="113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7CE2C22">
      <w:start w:val="1"/>
      <w:numFmt w:val="bullet"/>
      <w:lvlText w:val="▪"/>
      <w:lvlJc w:val="left"/>
      <w:pPr>
        <w:ind w:left="185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8ACE658">
      <w:start w:val="1"/>
      <w:numFmt w:val="bullet"/>
      <w:lvlText w:val="•"/>
      <w:lvlJc w:val="left"/>
      <w:pPr>
        <w:ind w:left="257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37EC7E0">
      <w:start w:val="1"/>
      <w:numFmt w:val="bullet"/>
      <w:lvlText w:val="o"/>
      <w:lvlJc w:val="left"/>
      <w:pPr>
        <w:ind w:left="329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6A22FEA8">
      <w:start w:val="1"/>
      <w:numFmt w:val="bullet"/>
      <w:lvlText w:val="▪"/>
      <w:lvlJc w:val="left"/>
      <w:pPr>
        <w:ind w:left="401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8382928">
      <w:start w:val="1"/>
      <w:numFmt w:val="bullet"/>
      <w:lvlText w:val="•"/>
      <w:lvlJc w:val="left"/>
      <w:pPr>
        <w:ind w:left="473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51CD070">
      <w:start w:val="1"/>
      <w:numFmt w:val="bullet"/>
      <w:lvlText w:val="o"/>
      <w:lvlJc w:val="left"/>
      <w:pPr>
        <w:ind w:left="545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DA963736">
      <w:start w:val="1"/>
      <w:numFmt w:val="bullet"/>
      <w:lvlText w:val="▪"/>
      <w:lvlJc w:val="left"/>
      <w:pPr>
        <w:ind w:left="617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02CD2E92"/>
    <w:multiLevelType w:val="hybridMultilevel"/>
    <w:tmpl w:val="AE1853D0"/>
    <w:lvl w:ilvl="0" w:tplc="CE6698B2">
      <w:start w:val="1"/>
      <w:numFmt w:val="bullet"/>
      <w:lvlText w:val="-"/>
      <w:lvlJc w:val="left"/>
      <w:pPr>
        <w:ind w:left="736"/>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1" w:tplc="830AA5EC">
      <w:start w:val="1"/>
      <w:numFmt w:val="bullet"/>
      <w:lvlText w:val="o"/>
      <w:lvlJc w:val="left"/>
      <w:pPr>
        <w:ind w:left="139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2" w:tplc="D150AAA0">
      <w:start w:val="1"/>
      <w:numFmt w:val="bullet"/>
      <w:lvlText w:val="▪"/>
      <w:lvlJc w:val="left"/>
      <w:pPr>
        <w:ind w:left="211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3" w:tplc="2A3835AE">
      <w:start w:val="1"/>
      <w:numFmt w:val="bullet"/>
      <w:lvlText w:val="•"/>
      <w:lvlJc w:val="left"/>
      <w:pPr>
        <w:ind w:left="283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4" w:tplc="E24C355C">
      <w:start w:val="1"/>
      <w:numFmt w:val="bullet"/>
      <w:lvlText w:val="o"/>
      <w:lvlJc w:val="left"/>
      <w:pPr>
        <w:ind w:left="355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5" w:tplc="9014D66A">
      <w:start w:val="1"/>
      <w:numFmt w:val="bullet"/>
      <w:lvlText w:val="▪"/>
      <w:lvlJc w:val="left"/>
      <w:pPr>
        <w:ind w:left="427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6" w:tplc="21BCB1AA">
      <w:start w:val="1"/>
      <w:numFmt w:val="bullet"/>
      <w:lvlText w:val="•"/>
      <w:lvlJc w:val="left"/>
      <w:pPr>
        <w:ind w:left="499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7" w:tplc="63C617B6">
      <w:start w:val="1"/>
      <w:numFmt w:val="bullet"/>
      <w:lvlText w:val="o"/>
      <w:lvlJc w:val="left"/>
      <w:pPr>
        <w:ind w:left="571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lvl w:ilvl="8" w:tplc="00C496AA">
      <w:start w:val="1"/>
      <w:numFmt w:val="bullet"/>
      <w:lvlText w:val="▪"/>
      <w:lvlJc w:val="left"/>
      <w:pPr>
        <w:ind w:left="6430"/>
      </w:pPr>
      <w:rPr>
        <w:rFonts w:ascii="Times New Roman" w:eastAsia="Times New Roman" w:hAnsi="Times New Roman" w:cs="Times New Roman"/>
        <w:b w:val="0"/>
        <w:i w:val="0"/>
        <w:strike w:val="0"/>
        <w:dstrike w:val="0"/>
        <w:color w:val="181717"/>
        <w:sz w:val="21"/>
        <w:szCs w:val="21"/>
        <w:u w:val="none" w:color="000000"/>
        <w:bdr w:val="none" w:sz="0" w:space="0" w:color="auto"/>
        <w:shd w:val="clear" w:color="auto" w:fill="auto"/>
        <w:vertAlign w:val="baseline"/>
      </w:rPr>
    </w:lvl>
  </w:abstractNum>
  <w:abstractNum w:abstractNumId="2" w15:restartNumberingAfterBreak="0">
    <w:nsid w:val="04DF05F8"/>
    <w:multiLevelType w:val="hybridMultilevel"/>
    <w:tmpl w:val="5FFE322A"/>
    <w:lvl w:ilvl="0" w:tplc="F7924EAA">
      <w:start w:val="3"/>
      <w:numFmt w:val="decimal"/>
      <w:lvlText w:val="%1."/>
      <w:lvlJc w:val="left"/>
      <w:pPr>
        <w:ind w:left="918"/>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473E8562">
      <w:start w:val="1"/>
      <w:numFmt w:val="lowerLetter"/>
      <w:lvlText w:val="%2"/>
      <w:lvlJc w:val="left"/>
      <w:pPr>
        <w:ind w:left="162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2" w:tplc="936E4882">
      <w:start w:val="1"/>
      <w:numFmt w:val="lowerRoman"/>
      <w:lvlText w:val="%3"/>
      <w:lvlJc w:val="left"/>
      <w:pPr>
        <w:ind w:left="234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3" w:tplc="35EE5620">
      <w:start w:val="1"/>
      <w:numFmt w:val="decimal"/>
      <w:lvlText w:val="%4"/>
      <w:lvlJc w:val="left"/>
      <w:pPr>
        <w:ind w:left="306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4" w:tplc="62DAD770">
      <w:start w:val="1"/>
      <w:numFmt w:val="lowerLetter"/>
      <w:lvlText w:val="%5"/>
      <w:lvlJc w:val="left"/>
      <w:pPr>
        <w:ind w:left="378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5" w:tplc="8A2EA222">
      <w:start w:val="1"/>
      <w:numFmt w:val="lowerRoman"/>
      <w:lvlText w:val="%6"/>
      <w:lvlJc w:val="left"/>
      <w:pPr>
        <w:ind w:left="450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6" w:tplc="6EAAE712">
      <w:start w:val="1"/>
      <w:numFmt w:val="decimal"/>
      <w:lvlText w:val="%7"/>
      <w:lvlJc w:val="left"/>
      <w:pPr>
        <w:ind w:left="522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7" w:tplc="46C8F430">
      <w:start w:val="1"/>
      <w:numFmt w:val="lowerLetter"/>
      <w:lvlText w:val="%8"/>
      <w:lvlJc w:val="left"/>
      <w:pPr>
        <w:ind w:left="594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8" w:tplc="82A68F4C">
      <w:start w:val="1"/>
      <w:numFmt w:val="lowerRoman"/>
      <w:lvlText w:val="%9"/>
      <w:lvlJc w:val="left"/>
      <w:pPr>
        <w:ind w:left="666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05970F4D"/>
    <w:multiLevelType w:val="hybridMultilevel"/>
    <w:tmpl w:val="447EFB42"/>
    <w:lvl w:ilvl="0" w:tplc="CEB820F8">
      <w:start w:val="1"/>
      <w:numFmt w:val="decimal"/>
      <w:lvlText w:val="%1."/>
      <w:lvlJc w:val="left"/>
      <w:pPr>
        <w:ind w:left="72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34E6C65E">
      <w:start w:val="1"/>
      <w:numFmt w:val="lowerLetter"/>
      <w:lvlText w:val="%2"/>
      <w:lvlJc w:val="left"/>
      <w:pPr>
        <w:ind w:left="144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AC5E3BBA">
      <w:start w:val="1"/>
      <w:numFmt w:val="lowerRoman"/>
      <w:lvlText w:val="%3"/>
      <w:lvlJc w:val="left"/>
      <w:pPr>
        <w:ind w:left="216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C03E80C2">
      <w:start w:val="1"/>
      <w:numFmt w:val="decimal"/>
      <w:lvlText w:val="%4"/>
      <w:lvlJc w:val="left"/>
      <w:pPr>
        <w:ind w:left="288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F522A8D2">
      <w:start w:val="1"/>
      <w:numFmt w:val="lowerLetter"/>
      <w:lvlText w:val="%5"/>
      <w:lvlJc w:val="left"/>
      <w:pPr>
        <w:ind w:left="360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0CC8D82E">
      <w:start w:val="1"/>
      <w:numFmt w:val="lowerRoman"/>
      <w:lvlText w:val="%6"/>
      <w:lvlJc w:val="left"/>
      <w:pPr>
        <w:ind w:left="432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F7AE92A0">
      <w:start w:val="1"/>
      <w:numFmt w:val="decimal"/>
      <w:lvlText w:val="%7"/>
      <w:lvlJc w:val="left"/>
      <w:pPr>
        <w:ind w:left="504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A0BA9B70">
      <w:start w:val="1"/>
      <w:numFmt w:val="lowerLetter"/>
      <w:lvlText w:val="%8"/>
      <w:lvlJc w:val="left"/>
      <w:pPr>
        <w:ind w:left="576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C2024E06">
      <w:start w:val="1"/>
      <w:numFmt w:val="lowerRoman"/>
      <w:lvlText w:val="%9"/>
      <w:lvlJc w:val="left"/>
      <w:pPr>
        <w:ind w:left="648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4" w15:restartNumberingAfterBreak="0">
    <w:nsid w:val="08F000F6"/>
    <w:multiLevelType w:val="hybridMultilevel"/>
    <w:tmpl w:val="38E2A04C"/>
    <w:lvl w:ilvl="0" w:tplc="318C4306">
      <w:start w:val="1"/>
      <w:numFmt w:val="bullet"/>
      <w:lvlText w:val="•"/>
      <w:lvlJc w:val="left"/>
      <w:pPr>
        <w:ind w:left="982"/>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8C925C44">
      <w:start w:val="1"/>
      <w:numFmt w:val="bullet"/>
      <w:lvlText w:val="o"/>
      <w:lvlJc w:val="left"/>
      <w:pPr>
        <w:ind w:left="164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2" w:tplc="F568508E">
      <w:start w:val="1"/>
      <w:numFmt w:val="bullet"/>
      <w:lvlText w:val="▪"/>
      <w:lvlJc w:val="left"/>
      <w:pPr>
        <w:ind w:left="236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3" w:tplc="EB163E18">
      <w:start w:val="1"/>
      <w:numFmt w:val="bullet"/>
      <w:lvlText w:val="•"/>
      <w:lvlJc w:val="left"/>
      <w:pPr>
        <w:ind w:left="30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8E1A0DBA">
      <w:start w:val="1"/>
      <w:numFmt w:val="bullet"/>
      <w:lvlText w:val="o"/>
      <w:lvlJc w:val="left"/>
      <w:pPr>
        <w:ind w:left="380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5" w:tplc="F836C844">
      <w:start w:val="1"/>
      <w:numFmt w:val="bullet"/>
      <w:lvlText w:val="▪"/>
      <w:lvlJc w:val="left"/>
      <w:pPr>
        <w:ind w:left="452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6" w:tplc="5DBC5252">
      <w:start w:val="1"/>
      <w:numFmt w:val="bullet"/>
      <w:lvlText w:val="•"/>
      <w:lvlJc w:val="left"/>
      <w:pPr>
        <w:ind w:left="52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70C0F51C">
      <w:start w:val="1"/>
      <w:numFmt w:val="bullet"/>
      <w:lvlText w:val="o"/>
      <w:lvlJc w:val="left"/>
      <w:pPr>
        <w:ind w:left="596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8" w:tplc="BEBEFAB4">
      <w:start w:val="1"/>
      <w:numFmt w:val="bullet"/>
      <w:lvlText w:val="▪"/>
      <w:lvlJc w:val="left"/>
      <w:pPr>
        <w:ind w:left="6680"/>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abstractNum>
  <w:abstractNum w:abstractNumId="5" w15:restartNumberingAfterBreak="0">
    <w:nsid w:val="0D105B45"/>
    <w:multiLevelType w:val="hybridMultilevel"/>
    <w:tmpl w:val="4A30ABE6"/>
    <w:lvl w:ilvl="0" w:tplc="480AF538">
      <w:start w:val="1"/>
      <w:numFmt w:val="bullet"/>
      <w:lvlText w:val=""/>
      <w:lvlJc w:val="left"/>
      <w:pPr>
        <w:ind w:left="361"/>
      </w:pPr>
      <w:rPr>
        <w:rFonts w:ascii="Wingdings" w:eastAsia="Wingdings" w:hAnsi="Wingdings" w:cs="Wingdings"/>
        <w:b w:val="0"/>
        <w:i w:val="0"/>
        <w:strike w:val="0"/>
        <w:dstrike w:val="0"/>
        <w:color w:val="181717"/>
        <w:sz w:val="22"/>
        <w:szCs w:val="22"/>
        <w:u w:val="none" w:color="000000"/>
        <w:bdr w:val="none" w:sz="0" w:space="0" w:color="auto"/>
        <w:shd w:val="clear" w:color="auto" w:fill="auto"/>
        <w:vertAlign w:val="baseline"/>
      </w:rPr>
    </w:lvl>
    <w:lvl w:ilvl="1" w:tplc="26B8C7E0">
      <w:start w:val="1"/>
      <w:numFmt w:val="decimal"/>
      <w:lvlText w:val="%2."/>
      <w:lvlJc w:val="left"/>
      <w:pPr>
        <w:ind w:left="1171"/>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77ACA51C">
      <w:start w:val="1"/>
      <w:numFmt w:val="lowerRoman"/>
      <w:lvlText w:val="%3"/>
      <w:lvlJc w:val="left"/>
      <w:pPr>
        <w:ind w:left="196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A2AAD54E">
      <w:start w:val="1"/>
      <w:numFmt w:val="decimal"/>
      <w:lvlText w:val="%4"/>
      <w:lvlJc w:val="left"/>
      <w:pPr>
        <w:ind w:left="268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AA72564E">
      <w:start w:val="1"/>
      <w:numFmt w:val="lowerLetter"/>
      <w:lvlText w:val="%5"/>
      <w:lvlJc w:val="left"/>
      <w:pPr>
        <w:ind w:left="340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4F88877E">
      <w:start w:val="1"/>
      <w:numFmt w:val="lowerRoman"/>
      <w:lvlText w:val="%6"/>
      <w:lvlJc w:val="left"/>
      <w:pPr>
        <w:ind w:left="412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97ECB0D6">
      <w:start w:val="1"/>
      <w:numFmt w:val="decimal"/>
      <w:lvlText w:val="%7"/>
      <w:lvlJc w:val="left"/>
      <w:pPr>
        <w:ind w:left="484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7C38D5B8">
      <w:start w:val="1"/>
      <w:numFmt w:val="lowerLetter"/>
      <w:lvlText w:val="%8"/>
      <w:lvlJc w:val="left"/>
      <w:pPr>
        <w:ind w:left="556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77AEED22">
      <w:start w:val="1"/>
      <w:numFmt w:val="lowerRoman"/>
      <w:lvlText w:val="%9"/>
      <w:lvlJc w:val="left"/>
      <w:pPr>
        <w:ind w:left="628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10D57763"/>
    <w:multiLevelType w:val="hybridMultilevel"/>
    <w:tmpl w:val="B302DDBC"/>
    <w:lvl w:ilvl="0" w:tplc="EF46F1A2">
      <w:start w:val="1"/>
      <w:numFmt w:val="upperLetter"/>
      <w:lvlText w:val="%1)"/>
      <w:lvlJc w:val="left"/>
      <w:pPr>
        <w:ind w:left="91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9A505A8C">
      <w:start w:val="1"/>
      <w:numFmt w:val="decimal"/>
      <w:lvlText w:val="%2."/>
      <w:lvlJc w:val="left"/>
      <w:pPr>
        <w:ind w:left="1268"/>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2" w:tplc="2D706802">
      <w:start w:val="1"/>
      <w:numFmt w:val="lowerRoman"/>
      <w:lvlText w:val="%3"/>
      <w:lvlJc w:val="left"/>
      <w:pPr>
        <w:ind w:left="1986"/>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3" w:tplc="947038FA">
      <w:start w:val="1"/>
      <w:numFmt w:val="decimal"/>
      <w:lvlText w:val="%4"/>
      <w:lvlJc w:val="left"/>
      <w:pPr>
        <w:ind w:left="2706"/>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4" w:tplc="51BCF7E0">
      <w:start w:val="1"/>
      <w:numFmt w:val="lowerLetter"/>
      <w:lvlText w:val="%5"/>
      <w:lvlJc w:val="left"/>
      <w:pPr>
        <w:ind w:left="3426"/>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5" w:tplc="0FBCECAC">
      <w:start w:val="1"/>
      <w:numFmt w:val="lowerRoman"/>
      <w:lvlText w:val="%6"/>
      <w:lvlJc w:val="left"/>
      <w:pPr>
        <w:ind w:left="4146"/>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6" w:tplc="17F0C01E">
      <w:start w:val="1"/>
      <w:numFmt w:val="decimal"/>
      <w:lvlText w:val="%7"/>
      <w:lvlJc w:val="left"/>
      <w:pPr>
        <w:ind w:left="4866"/>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7" w:tplc="D1CC06BE">
      <w:start w:val="1"/>
      <w:numFmt w:val="lowerLetter"/>
      <w:lvlText w:val="%8"/>
      <w:lvlJc w:val="left"/>
      <w:pPr>
        <w:ind w:left="5586"/>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8" w:tplc="05E4551E">
      <w:start w:val="1"/>
      <w:numFmt w:val="lowerRoman"/>
      <w:lvlText w:val="%9"/>
      <w:lvlJc w:val="left"/>
      <w:pPr>
        <w:ind w:left="6306"/>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abstractNum>
  <w:abstractNum w:abstractNumId="7" w15:restartNumberingAfterBreak="0">
    <w:nsid w:val="12882CDD"/>
    <w:multiLevelType w:val="hybridMultilevel"/>
    <w:tmpl w:val="99EA2DBE"/>
    <w:lvl w:ilvl="0" w:tplc="46186688">
      <w:start w:val="1"/>
      <w:numFmt w:val="decimal"/>
      <w:lvlText w:val="%1."/>
      <w:lvlJc w:val="left"/>
      <w:pPr>
        <w:ind w:left="91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EEBC685A">
      <w:start w:val="1"/>
      <w:numFmt w:val="lowerLetter"/>
      <w:lvlText w:val="%2"/>
      <w:lvlJc w:val="left"/>
      <w:pPr>
        <w:ind w:left="162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DA5699EA">
      <w:start w:val="1"/>
      <w:numFmt w:val="lowerRoman"/>
      <w:lvlText w:val="%3"/>
      <w:lvlJc w:val="left"/>
      <w:pPr>
        <w:ind w:left="234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210C2DA8">
      <w:start w:val="1"/>
      <w:numFmt w:val="decimal"/>
      <w:lvlText w:val="%4"/>
      <w:lvlJc w:val="left"/>
      <w:pPr>
        <w:ind w:left="306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DA1E6D7A">
      <w:start w:val="1"/>
      <w:numFmt w:val="lowerLetter"/>
      <w:lvlText w:val="%5"/>
      <w:lvlJc w:val="left"/>
      <w:pPr>
        <w:ind w:left="378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61A8DA78">
      <w:start w:val="1"/>
      <w:numFmt w:val="lowerRoman"/>
      <w:lvlText w:val="%6"/>
      <w:lvlJc w:val="left"/>
      <w:pPr>
        <w:ind w:left="450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CE8EB97A">
      <w:start w:val="1"/>
      <w:numFmt w:val="decimal"/>
      <w:lvlText w:val="%7"/>
      <w:lvlJc w:val="left"/>
      <w:pPr>
        <w:ind w:left="522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1F8A6F2A">
      <w:start w:val="1"/>
      <w:numFmt w:val="lowerLetter"/>
      <w:lvlText w:val="%8"/>
      <w:lvlJc w:val="left"/>
      <w:pPr>
        <w:ind w:left="594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39AA9282">
      <w:start w:val="1"/>
      <w:numFmt w:val="lowerRoman"/>
      <w:lvlText w:val="%9"/>
      <w:lvlJc w:val="left"/>
      <w:pPr>
        <w:ind w:left="666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8" w15:restartNumberingAfterBreak="0">
    <w:nsid w:val="12E75EB4"/>
    <w:multiLevelType w:val="hybridMultilevel"/>
    <w:tmpl w:val="C4DE2194"/>
    <w:lvl w:ilvl="0" w:tplc="6D802F6C">
      <w:start w:val="1"/>
      <w:numFmt w:val="bullet"/>
      <w:lvlText w:val="•"/>
      <w:lvlJc w:val="left"/>
      <w:pPr>
        <w:ind w:left="91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D30E74C2">
      <w:start w:val="1"/>
      <w:numFmt w:val="bullet"/>
      <w:lvlText w:val="o"/>
      <w:lvlJc w:val="left"/>
      <w:pPr>
        <w:ind w:left="1624"/>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2" w:tplc="B0505BDA">
      <w:start w:val="1"/>
      <w:numFmt w:val="bullet"/>
      <w:lvlText w:val="▪"/>
      <w:lvlJc w:val="left"/>
      <w:pPr>
        <w:ind w:left="2344"/>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3" w:tplc="4364E34C">
      <w:start w:val="1"/>
      <w:numFmt w:val="bullet"/>
      <w:lvlText w:val="•"/>
      <w:lvlJc w:val="left"/>
      <w:pPr>
        <w:ind w:left="3064"/>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99421BC8">
      <w:start w:val="1"/>
      <w:numFmt w:val="bullet"/>
      <w:lvlText w:val="o"/>
      <w:lvlJc w:val="left"/>
      <w:pPr>
        <w:ind w:left="3784"/>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5" w:tplc="3EBAF414">
      <w:start w:val="1"/>
      <w:numFmt w:val="bullet"/>
      <w:lvlText w:val="▪"/>
      <w:lvlJc w:val="left"/>
      <w:pPr>
        <w:ind w:left="4504"/>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6" w:tplc="429E345A">
      <w:start w:val="1"/>
      <w:numFmt w:val="bullet"/>
      <w:lvlText w:val="•"/>
      <w:lvlJc w:val="left"/>
      <w:pPr>
        <w:ind w:left="5224"/>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DDC434B8">
      <w:start w:val="1"/>
      <w:numFmt w:val="bullet"/>
      <w:lvlText w:val="o"/>
      <w:lvlJc w:val="left"/>
      <w:pPr>
        <w:ind w:left="5944"/>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8" w:tplc="C7FA6C96">
      <w:start w:val="1"/>
      <w:numFmt w:val="bullet"/>
      <w:lvlText w:val="▪"/>
      <w:lvlJc w:val="left"/>
      <w:pPr>
        <w:ind w:left="6664"/>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abstractNum>
  <w:abstractNum w:abstractNumId="9" w15:restartNumberingAfterBreak="0">
    <w:nsid w:val="1BF00492"/>
    <w:multiLevelType w:val="hybridMultilevel"/>
    <w:tmpl w:val="1604FF58"/>
    <w:lvl w:ilvl="0" w:tplc="8858FC9A">
      <w:start w:val="1"/>
      <w:numFmt w:val="bullet"/>
      <w:lvlText w:val="-"/>
      <w:lvlJc w:val="left"/>
      <w:pPr>
        <w:ind w:left="733"/>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2C7ABEBA">
      <w:start w:val="1"/>
      <w:numFmt w:val="bullet"/>
      <w:lvlText w:val="o"/>
      <w:lvlJc w:val="left"/>
      <w:pPr>
        <w:ind w:left="162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7CB825B2">
      <w:start w:val="1"/>
      <w:numFmt w:val="bullet"/>
      <w:lvlText w:val="▪"/>
      <w:lvlJc w:val="left"/>
      <w:pPr>
        <w:ind w:left="234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A8B848F0">
      <w:start w:val="1"/>
      <w:numFmt w:val="bullet"/>
      <w:lvlText w:val="•"/>
      <w:lvlJc w:val="left"/>
      <w:pPr>
        <w:ind w:left="306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93D8534C">
      <w:start w:val="1"/>
      <w:numFmt w:val="bullet"/>
      <w:lvlText w:val="o"/>
      <w:lvlJc w:val="left"/>
      <w:pPr>
        <w:ind w:left="378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F7EE0870">
      <w:start w:val="1"/>
      <w:numFmt w:val="bullet"/>
      <w:lvlText w:val="▪"/>
      <w:lvlJc w:val="left"/>
      <w:pPr>
        <w:ind w:left="450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1CC65538">
      <w:start w:val="1"/>
      <w:numFmt w:val="bullet"/>
      <w:lvlText w:val="•"/>
      <w:lvlJc w:val="left"/>
      <w:pPr>
        <w:ind w:left="522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BF3E2BFE">
      <w:start w:val="1"/>
      <w:numFmt w:val="bullet"/>
      <w:lvlText w:val="o"/>
      <w:lvlJc w:val="left"/>
      <w:pPr>
        <w:ind w:left="594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35BCDFA6">
      <w:start w:val="1"/>
      <w:numFmt w:val="bullet"/>
      <w:lvlText w:val="▪"/>
      <w:lvlJc w:val="left"/>
      <w:pPr>
        <w:ind w:left="6664"/>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10" w15:restartNumberingAfterBreak="0">
    <w:nsid w:val="1DEE5B75"/>
    <w:multiLevelType w:val="hybridMultilevel"/>
    <w:tmpl w:val="B2B0C016"/>
    <w:lvl w:ilvl="0" w:tplc="8CCC0D3E">
      <w:start w:val="1"/>
      <w:numFmt w:val="decimal"/>
      <w:lvlText w:val="%1."/>
      <w:lvlJc w:val="left"/>
      <w:pPr>
        <w:ind w:left="91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58EA8274">
      <w:start w:val="1"/>
      <w:numFmt w:val="lowerLetter"/>
      <w:lvlText w:val="%2"/>
      <w:lvlJc w:val="left"/>
      <w:pPr>
        <w:ind w:left="162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3AB24F8E">
      <w:start w:val="1"/>
      <w:numFmt w:val="lowerRoman"/>
      <w:lvlText w:val="%3"/>
      <w:lvlJc w:val="left"/>
      <w:pPr>
        <w:ind w:left="234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61A42ABC">
      <w:start w:val="1"/>
      <w:numFmt w:val="decimal"/>
      <w:lvlText w:val="%4"/>
      <w:lvlJc w:val="left"/>
      <w:pPr>
        <w:ind w:left="306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F8046ED4">
      <w:start w:val="1"/>
      <w:numFmt w:val="lowerLetter"/>
      <w:lvlText w:val="%5"/>
      <w:lvlJc w:val="left"/>
      <w:pPr>
        <w:ind w:left="378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59FA469C">
      <w:start w:val="1"/>
      <w:numFmt w:val="lowerRoman"/>
      <w:lvlText w:val="%6"/>
      <w:lvlJc w:val="left"/>
      <w:pPr>
        <w:ind w:left="450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2BC826B6">
      <w:start w:val="1"/>
      <w:numFmt w:val="decimal"/>
      <w:lvlText w:val="%7"/>
      <w:lvlJc w:val="left"/>
      <w:pPr>
        <w:ind w:left="522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5AE0D408">
      <w:start w:val="1"/>
      <w:numFmt w:val="lowerLetter"/>
      <w:lvlText w:val="%8"/>
      <w:lvlJc w:val="left"/>
      <w:pPr>
        <w:ind w:left="594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BA024DE6">
      <w:start w:val="1"/>
      <w:numFmt w:val="lowerRoman"/>
      <w:lvlText w:val="%9"/>
      <w:lvlJc w:val="left"/>
      <w:pPr>
        <w:ind w:left="666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11" w15:restartNumberingAfterBreak="0">
    <w:nsid w:val="218650EA"/>
    <w:multiLevelType w:val="hybridMultilevel"/>
    <w:tmpl w:val="EDD21982"/>
    <w:lvl w:ilvl="0" w:tplc="F0243D28">
      <w:start w:val="1"/>
      <w:numFmt w:val="bullet"/>
      <w:lvlText w:val="-"/>
      <w:lvlJc w:val="left"/>
      <w:pPr>
        <w:ind w:left="13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8DA4818">
      <w:start w:val="1"/>
      <w:numFmt w:val="bullet"/>
      <w:lvlText w:val="o"/>
      <w:lvlJc w:val="left"/>
      <w:pPr>
        <w:ind w:left="113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1E60AFC4">
      <w:start w:val="1"/>
      <w:numFmt w:val="bullet"/>
      <w:lvlText w:val="▪"/>
      <w:lvlJc w:val="left"/>
      <w:pPr>
        <w:ind w:left="185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F483414">
      <w:start w:val="1"/>
      <w:numFmt w:val="bullet"/>
      <w:lvlText w:val="•"/>
      <w:lvlJc w:val="left"/>
      <w:pPr>
        <w:ind w:left="25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774DD16">
      <w:start w:val="1"/>
      <w:numFmt w:val="bullet"/>
      <w:lvlText w:val="o"/>
      <w:lvlJc w:val="left"/>
      <w:pPr>
        <w:ind w:left="329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36026BA0">
      <w:start w:val="1"/>
      <w:numFmt w:val="bullet"/>
      <w:lvlText w:val="▪"/>
      <w:lvlJc w:val="left"/>
      <w:pPr>
        <w:ind w:left="401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43BE6632">
      <w:start w:val="1"/>
      <w:numFmt w:val="bullet"/>
      <w:lvlText w:val="•"/>
      <w:lvlJc w:val="left"/>
      <w:pPr>
        <w:ind w:left="473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E3B8B688">
      <w:start w:val="1"/>
      <w:numFmt w:val="bullet"/>
      <w:lvlText w:val="o"/>
      <w:lvlJc w:val="left"/>
      <w:pPr>
        <w:ind w:left="545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A862B84">
      <w:start w:val="1"/>
      <w:numFmt w:val="bullet"/>
      <w:lvlText w:val="▪"/>
      <w:lvlJc w:val="left"/>
      <w:pPr>
        <w:ind w:left="61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2" w15:restartNumberingAfterBreak="0">
    <w:nsid w:val="24C722F8"/>
    <w:multiLevelType w:val="hybridMultilevel"/>
    <w:tmpl w:val="5386B63E"/>
    <w:lvl w:ilvl="0" w:tplc="F082677E">
      <w:start w:val="1"/>
      <w:numFmt w:val="decimal"/>
      <w:lvlText w:val="%1."/>
      <w:lvlJc w:val="left"/>
      <w:pPr>
        <w:ind w:left="89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A476C304">
      <w:start w:val="1"/>
      <w:numFmt w:val="lowerLetter"/>
      <w:lvlText w:val="%2"/>
      <w:lvlJc w:val="left"/>
      <w:pPr>
        <w:ind w:left="164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117046A0">
      <w:start w:val="1"/>
      <w:numFmt w:val="lowerRoman"/>
      <w:lvlText w:val="%3"/>
      <w:lvlJc w:val="left"/>
      <w:pPr>
        <w:ind w:left="236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E496D9D4">
      <w:start w:val="1"/>
      <w:numFmt w:val="decimal"/>
      <w:lvlText w:val="%4"/>
      <w:lvlJc w:val="left"/>
      <w:pPr>
        <w:ind w:left="308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3A1C8D14">
      <w:start w:val="1"/>
      <w:numFmt w:val="lowerLetter"/>
      <w:lvlText w:val="%5"/>
      <w:lvlJc w:val="left"/>
      <w:pPr>
        <w:ind w:left="380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C3A4FE8E">
      <w:start w:val="1"/>
      <w:numFmt w:val="lowerRoman"/>
      <w:lvlText w:val="%6"/>
      <w:lvlJc w:val="left"/>
      <w:pPr>
        <w:ind w:left="452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547692E2">
      <w:start w:val="1"/>
      <w:numFmt w:val="decimal"/>
      <w:lvlText w:val="%7"/>
      <w:lvlJc w:val="left"/>
      <w:pPr>
        <w:ind w:left="524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4E34A8EE">
      <w:start w:val="1"/>
      <w:numFmt w:val="lowerLetter"/>
      <w:lvlText w:val="%8"/>
      <w:lvlJc w:val="left"/>
      <w:pPr>
        <w:ind w:left="596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5260C260">
      <w:start w:val="1"/>
      <w:numFmt w:val="lowerRoman"/>
      <w:lvlText w:val="%9"/>
      <w:lvlJc w:val="left"/>
      <w:pPr>
        <w:ind w:left="668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258D468D"/>
    <w:multiLevelType w:val="hybridMultilevel"/>
    <w:tmpl w:val="AA1ECF00"/>
    <w:lvl w:ilvl="0" w:tplc="CD548882">
      <w:start w:val="1"/>
      <w:numFmt w:val="decimal"/>
      <w:lvlText w:val="%1."/>
      <w:lvlJc w:val="left"/>
      <w:pPr>
        <w:ind w:left="91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49C7460">
      <w:start w:val="1"/>
      <w:numFmt w:val="lowerLetter"/>
      <w:lvlText w:val="%2"/>
      <w:lvlJc w:val="left"/>
      <w:pPr>
        <w:ind w:left="16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FD427C8">
      <w:start w:val="1"/>
      <w:numFmt w:val="lowerRoman"/>
      <w:lvlText w:val="%3"/>
      <w:lvlJc w:val="left"/>
      <w:pPr>
        <w:ind w:left="23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A5EA0EA">
      <w:start w:val="1"/>
      <w:numFmt w:val="decimal"/>
      <w:lvlText w:val="%4"/>
      <w:lvlJc w:val="left"/>
      <w:pPr>
        <w:ind w:left="30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D123A04">
      <w:start w:val="1"/>
      <w:numFmt w:val="lowerLetter"/>
      <w:lvlText w:val="%5"/>
      <w:lvlJc w:val="left"/>
      <w:pPr>
        <w:ind w:left="37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40EA4DA">
      <w:start w:val="1"/>
      <w:numFmt w:val="lowerRoman"/>
      <w:lvlText w:val="%6"/>
      <w:lvlJc w:val="left"/>
      <w:pPr>
        <w:ind w:left="45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5907F7E">
      <w:start w:val="1"/>
      <w:numFmt w:val="decimal"/>
      <w:lvlText w:val="%7"/>
      <w:lvlJc w:val="left"/>
      <w:pPr>
        <w:ind w:left="52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B3C251E">
      <w:start w:val="1"/>
      <w:numFmt w:val="lowerLetter"/>
      <w:lvlText w:val="%8"/>
      <w:lvlJc w:val="left"/>
      <w:pPr>
        <w:ind w:left="59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908C336">
      <w:start w:val="1"/>
      <w:numFmt w:val="lowerRoman"/>
      <w:lvlText w:val="%9"/>
      <w:lvlJc w:val="left"/>
      <w:pPr>
        <w:ind w:left="66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4" w15:restartNumberingAfterBreak="0">
    <w:nsid w:val="27F47BBB"/>
    <w:multiLevelType w:val="hybridMultilevel"/>
    <w:tmpl w:val="F3E2CB66"/>
    <w:lvl w:ilvl="0" w:tplc="8500E70A">
      <w:start w:val="1"/>
      <w:numFmt w:val="bullet"/>
      <w:lvlText w:val="•"/>
      <w:lvlJc w:val="left"/>
      <w:pPr>
        <w:ind w:left="91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30E4F902">
      <w:start w:val="1"/>
      <w:numFmt w:val="bullet"/>
      <w:lvlText w:val="o"/>
      <w:lvlJc w:val="left"/>
      <w:pPr>
        <w:ind w:left="162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2" w:tplc="4FBC778A">
      <w:start w:val="1"/>
      <w:numFmt w:val="bullet"/>
      <w:lvlText w:val="▪"/>
      <w:lvlJc w:val="left"/>
      <w:pPr>
        <w:ind w:left="234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3" w:tplc="760656E6">
      <w:start w:val="1"/>
      <w:numFmt w:val="bullet"/>
      <w:lvlText w:val="•"/>
      <w:lvlJc w:val="left"/>
      <w:pPr>
        <w:ind w:left="306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17928184">
      <w:start w:val="1"/>
      <w:numFmt w:val="bullet"/>
      <w:lvlText w:val="o"/>
      <w:lvlJc w:val="left"/>
      <w:pPr>
        <w:ind w:left="378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5" w:tplc="407E83C4">
      <w:start w:val="1"/>
      <w:numFmt w:val="bullet"/>
      <w:lvlText w:val="▪"/>
      <w:lvlJc w:val="left"/>
      <w:pPr>
        <w:ind w:left="450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6" w:tplc="73701BC8">
      <w:start w:val="1"/>
      <w:numFmt w:val="bullet"/>
      <w:lvlText w:val="•"/>
      <w:lvlJc w:val="left"/>
      <w:pPr>
        <w:ind w:left="5226"/>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4032215C">
      <w:start w:val="1"/>
      <w:numFmt w:val="bullet"/>
      <w:lvlText w:val="o"/>
      <w:lvlJc w:val="left"/>
      <w:pPr>
        <w:ind w:left="594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8" w:tplc="3E70CC84">
      <w:start w:val="1"/>
      <w:numFmt w:val="bullet"/>
      <w:lvlText w:val="▪"/>
      <w:lvlJc w:val="left"/>
      <w:pPr>
        <w:ind w:left="6666"/>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abstractNum>
  <w:abstractNum w:abstractNumId="15" w15:restartNumberingAfterBreak="0">
    <w:nsid w:val="2A582758"/>
    <w:multiLevelType w:val="hybridMultilevel"/>
    <w:tmpl w:val="106A0D98"/>
    <w:lvl w:ilvl="0" w:tplc="BEB00F22">
      <w:start w:val="1"/>
      <w:numFmt w:val="decimal"/>
      <w:lvlText w:val="%1."/>
      <w:lvlJc w:val="left"/>
      <w:pPr>
        <w:ind w:left="91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D81ADAB6">
      <w:start w:val="1"/>
      <w:numFmt w:val="lowerLetter"/>
      <w:lvlText w:val="%2"/>
      <w:lvlJc w:val="left"/>
      <w:pPr>
        <w:ind w:left="16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920F072">
      <w:start w:val="1"/>
      <w:numFmt w:val="lowerRoman"/>
      <w:lvlText w:val="%3"/>
      <w:lvlJc w:val="left"/>
      <w:pPr>
        <w:ind w:left="23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DDA820E">
      <w:start w:val="1"/>
      <w:numFmt w:val="decimal"/>
      <w:lvlText w:val="%4"/>
      <w:lvlJc w:val="left"/>
      <w:pPr>
        <w:ind w:left="30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57A5494">
      <w:start w:val="1"/>
      <w:numFmt w:val="lowerLetter"/>
      <w:lvlText w:val="%5"/>
      <w:lvlJc w:val="left"/>
      <w:pPr>
        <w:ind w:left="37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2556B7F2">
      <w:start w:val="1"/>
      <w:numFmt w:val="lowerRoman"/>
      <w:lvlText w:val="%6"/>
      <w:lvlJc w:val="left"/>
      <w:pPr>
        <w:ind w:left="4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4B28A72">
      <w:start w:val="1"/>
      <w:numFmt w:val="decimal"/>
      <w:lvlText w:val="%7"/>
      <w:lvlJc w:val="left"/>
      <w:pPr>
        <w:ind w:left="5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D72C5A40">
      <w:start w:val="1"/>
      <w:numFmt w:val="lowerLetter"/>
      <w:lvlText w:val="%8"/>
      <w:lvlJc w:val="left"/>
      <w:pPr>
        <w:ind w:left="5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DBE6B87E">
      <w:start w:val="1"/>
      <w:numFmt w:val="lowerRoman"/>
      <w:lvlText w:val="%9"/>
      <w:lvlJc w:val="left"/>
      <w:pPr>
        <w:ind w:left="6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6" w15:restartNumberingAfterBreak="0">
    <w:nsid w:val="2D3E71BB"/>
    <w:multiLevelType w:val="hybridMultilevel"/>
    <w:tmpl w:val="C248FADE"/>
    <w:lvl w:ilvl="0" w:tplc="CFFA1F48">
      <w:start w:val="1"/>
      <w:numFmt w:val="bullet"/>
      <w:lvlText w:val="-"/>
      <w:lvlJc w:val="left"/>
      <w:pPr>
        <w:ind w:left="10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E4E1CA2">
      <w:start w:val="1"/>
      <w:numFmt w:val="bullet"/>
      <w:lvlText w:val="o"/>
      <w:lvlJc w:val="left"/>
      <w:pPr>
        <w:ind w:left="198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DA2678D4">
      <w:start w:val="1"/>
      <w:numFmt w:val="bullet"/>
      <w:lvlText w:val="▪"/>
      <w:lvlJc w:val="left"/>
      <w:pPr>
        <w:ind w:left="270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F3C67D16">
      <w:start w:val="1"/>
      <w:numFmt w:val="bullet"/>
      <w:lvlText w:val="•"/>
      <w:lvlJc w:val="left"/>
      <w:pPr>
        <w:ind w:left="342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2166CB6A">
      <w:start w:val="1"/>
      <w:numFmt w:val="bullet"/>
      <w:lvlText w:val="o"/>
      <w:lvlJc w:val="left"/>
      <w:pPr>
        <w:ind w:left="414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1F72D380">
      <w:start w:val="1"/>
      <w:numFmt w:val="bullet"/>
      <w:lvlText w:val="▪"/>
      <w:lvlJc w:val="left"/>
      <w:pPr>
        <w:ind w:left="486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476EBBE">
      <w:start w:val="1"/>
      <w:numFmt w:val="bullet"/>
      <w:lvlText w:val="•"/>
      <w:lvlJc w:val="left"/>
      <w:pPr>
        <w:ind w:left="558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4687D14">
      <w:start w:val="1"/>
      <w:numFmt w:val="bullet"/>
      <w:lvlText w:val="o"/>
      <w:lvlJc w:val="left"/>
      <w:pPr>
        <w:ind w:left="630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7CEA70E">
      <w:start w:val="1"/>
      <w:numFmt w:val="bullet"/>
      <w:lvlText w:val="▪"/>
      <w:lvlJc w:val="left"/>
      <w:pPr>
        <w:ind w:left="702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2EC3301D"/>
    <w:multiLevelType w:val="hybridMultilevel"/>
    <w:tmpl w:val="EC949EFE"/>
    <w:lvl w:ilvl="0" w:tplc="FDE04100">
      <w:start w:val="1"/>
      <w:numFmt w:val="decimal"/>
      <w:lvlText w:val="%1."/>
      <w:lvlJc w:val="left"/>
      <w:pPr>
        <w:ind w:left="91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0ED44764">
      <w:start w:val="1"/>
      <w:numFmt w:val="lowerLetter"/>
      <w:lvlText w:val="%2"/>
      <w:lvlJc w:val="left"/>
      <w:pPr>
        <w:ind w:left="162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2FE27C9C">
      <w:start w:val="1"/>
      <w:numFmt w:val="lowerRoman"/>
      <w:lvlText w:val="%3"/>
      <w:lvlJc w:val="left"/>
      <w:pPr>
        <w:ind w:left="234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1312ECDA">
      <w:start w:val="1"/>
      <w:numFmt w:val="decimal"/>
      <w:lvlText w:val="%4"/>
      <w:lvlJc w:val="left"/>
      <w:pPr>
        <w:ind w:left="306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104C758C">
      <w:start w:val="1"/>
      <w:numFmt w:val="lowerLetter"/>
      <w:lvlText w:val="%5"/>
      <w:lvlJc w:val="left"/>
      <w:pPr>
        <w:ind w:left="378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20E08CAC">
      <w:start w:val="1"/>
      <w:numFmt w:val="lowerRoman"/>
      <w:lvlText w:val="%6"/>
      <w:lvlJc w:val="left"/>
      <w:pPr>
        <w:ind w:left="450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0DF27BCC">
      <w:start w:val="1"/>
      <w:numFmt w:val="decimal"/>
      <w:lvlText w:val="%7"/>
      <w:lvlJc w:val="left"/>
      <w:pPr>
        <w:ind w:left="522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C7F46BD0">
      <w:start w:val="1"/>
      <w:numFmt w:val="lowerLetter"/>
      <w:lvlText w:val="%8"/>
      <w:lvlJc w:val="left"/>
      <w:pPr>
        <w:ind w:left="594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7E0AB3E6">
      <w:start w:val="1"/>
      <w:numFmt w:val="lowerRoman"/>
      <w:lvlText w:val="%9"/>
      <w:lvlJc w:val="left"/>
      <w:pPr>
        <w:ind w:left="666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30572F3B"/>
    <w:multiLevelType w:val="hybridMultilevel"/>
    <w:tmpl w:val="280E2228"/>
    <w:lvl w:ilvl="0" w:tplc="C2167354">
      <w:start w:val="1"/>
      <w:numFmt w:val="decimal"/>
      <w:lvlText w:val="%1."/>
      <w:lvlJc w:val="left"/>
      <w:pPr>
        <w:ind w:left="917"/>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D8B07ADC">
      <w:start w:val="1"/>
      <w:numFmt w:val="lowerLetter"/>
      <w:lvlText w:val="%2"/>
      <w:lvlJc w:val="left"/>
      <w:pPr>
        <w:ind w:left="162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2" w:tplc="BABA0030">
      <w:start w:val="1"/>
      <w:numFmt w:val="lowerRoman"/>
      <w:lvlText w:val="%3"/>
      <w:lvlJc w:val="left"/>
      <w:pPr>
        <w:ind w:left="234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3" w:tplc="7A2A234A">
      <w:start w:val="1"/>
      <w:numFmt w:val="decimal"/>
      <w:lvlText w:val="%4"/>
      <w:lvlJc w:val="left"/>
      <w:pPr>
        <w:ind w:left="306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4" w:tplc="2D903294">
      <w:start w:val="1"/>
      <w:numFmt w:val="lowerLetter"/>
      <w:lvlText w:val="%5"/>
      <w:lvlJc w:val="left"/>
      <w:pPr>
        <w:ind w:left="378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5" w:tplc="DC765C0A">
      <w:start w:val="1"/>
      <w:numFmt w:val="lowerRoman"/>
      <w:lvlText w:val="%6"/>
      <w:lvlJc w:val="left"/>
      <w:pPr>
        <w:ind w:left="450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6" w:tplc="7F7069B0">
      <w:start w:val="1"/>
      <w:numFmt w:val="decimal"/>
      <w:lvlText w:val="%7"/>
      <w:lvlJc w:val="left"/>
      <w:pPr>
        <w:ind w:left="522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7" w:tplc="27066BA0">
      <w:start w:val="1"/>
      <w:numFmt w:val="lowerLetter"/>
      <w:lvlText w:val="%8"/>
      <w:lvlJc w:val="left"/>
      <w:pPr>
        <w:ind w:left="594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8" w:tplc="4F82C144">
      <w:start w:val="1"/>
      <w:numFmt w:val="lowerRoman"/>
      <w:lvlText w:val="%9"/>
      <w:lvlJc w:val="left"/>
      <w:pPr>
        <w:ind w:left="6665"/>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31E42ACE"/>
    <w:multiLevelType w:val="hybridMultilevel"/>
    <w:tmpl w:val="AC98DF36"/>
    <w:lvl w:ilvl="0" w:tplc="CCB61FD2">
      <w:start w:val="1"/>
      <w:numFmt w:val="bullet"/>
      <w:lvlText w:val="-"/>
      <w:lvlJc w:val="left"/>
      <w:pPr>
        <w:ind w:left="142"/>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1" w:tplc="2E12F6A2">
      <w:start w:val="1"/>
      <w:numFmt w:val="bullet"/>
      <w:lvlText w:val="o"/>
      <w:lvlJc w:val="left"/>
      <w:pPr>
        <w:ind w:left="1138"/>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2" w:tplc="4A66AB9C">
      <w:start w:val="1"/>
      <w:numFmt w:val="bullet"/>
      <w:lvlText w:val="▪"/>
      <w:lvlJc w:val="left"/>
      <w:pPr>
        <w:ind w:left="1858"/>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3" w:tplc="01B4BFD6">
      <w:start w:val="1"/>
      <w:numFmt w:val="bullet"/>
      <w:lvlText w:val="•"/>
      <w:lvlJc w:val="left"/>
      <w:pPr>
        <w:ind w:left="2578"/>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4" w:tplc="28385FEA">
      <w:start w:val="1"/>
      <w:numFmt w:val="bullet"/>
      <w:lvlText w:val="o"/>
      <w:lvlJc w:val="left"/>
      <w:pPr>
        <w:ind w:left="3298"/>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5" w:tplc="E7068A2C">
      <w:start w:val="1"/>
      <w:numFmt w:val="bullet"/>
      <w:lvlText w:val="▪"/>
      <w:lvlJc w:val="left"/>
      <w:pPr>
        <w:ind w:left="4018"/>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6" w:tplc="2A5EBC6A">
      <w:start w:val="1"/>
      <w:numFmt w:val="bullet"/>
      <w:lvlText w:val="•"/>
      <w:lvlJc w:val="left"/>
      <w:pPr>
        <w:ind w:left="4738"/>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7" w:tplc="BCC66F1A">
      <w:start w:val="1"/>
      <w:numFmt w:val="bullet"/>
      <w:lvlText w:val="o"/>
      <w:lvlJc w:val="left"/>
      <w:pPr>
        <w:ind w:left="5458"/>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8" w:tplc="981E2598">
      <w:start w:val="1"/>
      <w:numFmt w:val="bullet"/>
      <w:lvlText w:val="▪"/>
      <w:lvlJc w:val="left"/>
      <w:pPr>
        <w:ind w:left="6178"/>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33521CE6"/>
    <w:multiLevelType w:val="hybridMultilevel"/>
    <w:tmpl w:val="B0380284"/>
    <w:lvl w:ilvl="0" w:tplc="FC32D0B6">
      <w:start w:val="1"/>
      <w:numFmt w:val="decimal"/>
      <w:lvlText w:val="%1."/>
      <w:lvlJc w:val="left"/>
      <w:pPr>
        <w:ind w:left="91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57941E58">
      <w:start w:val="1"/>
      <w:numFmt w:val="decimal"/>
      <w:lvlText w:val="%2."/>
      <w:lvlJc w:val="left"/>
      <w:pPr>
        <w:ind w:left="115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5BB6DFAA">
      <w:start w:val="1"/>
      <w:numFmt w:val="lowerRoman"/>
      <w:lvlText w:val="%3"/>
      <w:lvlJc w:val="left"/>
      <w:pPr>
        <w:ind w:left="19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4544B10">
      <w:start w:val="1"/>
      <w:numFmt w:val="decimal"/>
      <w:lvlText w:val="%4"/>
      <w:lvlJc w:val="left"/>
      <w:pPr>
        <w:ind w:left="2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03A2CF78">
      <w:start w:val="1"/>
      <w:numFmt w:val="lowerLetter"/>
      <w:lvlText w:val="%5"/>
      <w:lvlJc w:val="left"/>
      <w:pPr>
        <w:ind w:left="3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576B3A0">
      <w:start w:val="1"/>
      <w:numFmt w:val="lowerRoman"/>
      <w:lvlText w:val="%6"/>
      <w:lvlJc w:val="left"/>
      <w:pPr>
        <w:ind w:left="4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1BCC50E">
      <w:start w:val="1"/>
      <w:numFmt w:val="decimal"/>
      <w:lvlText w:val="%7"/>
      <w:lvlJc w:val="left"/>
      <w:pPr>
        <w:ind w:left="4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CC83B5E">
      <w:start w:val="1"/>
      <w:numFmt w:val="lowerLetter"/>
      <w:lvlText w:val="%8"/>
      <w:lvlJc w:val="left"/>
      <w:pPr>
        <w:ind w:left="5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148A4B0">
      <w:start w:val="1"/>
      <w:numFmt w:val="lowerRoman"/>
      <w:lvlText w:val="%9"/>
      <w:lvlJc w:val="left"/>
      <w:pPr>
        <w:ind w:left="6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1" w15:restartNumberingAfterBreak="0">
    <w:nsid w:val="36301FAB"/>
    <w:multiLevelType w:val="hybridMultilevel"/>
    <w:tmpl w:val="47ACF514"/>
    <w:lvl w:ilvl="0" w:tplc="865884AE">
      <w:start w:val="1"/>
      <w:numFmt w:val="bullet"/>
      <w:lvlText w:val="•"/>
      <w:lvlJc w:val="left"/>
      <w:pPr>
        <w:ind w:left="72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A24021C4">
      <w:start w:val="1"/>
      <w:numFmt w:val="bullet"/>
      <w:lvlText w:val="o"/>
      <w:lvlJc w:val="left"/>
      <w:pPr>
        <w:ind w:left="144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2" w:tplc="AF0A899E">
      <w:start w:val="1"/>
      <w:numFmt w:val="bullet"/>
      <w:lvlText w:val="▪"/>
      <w:lvlJc w:val="left"/>
      <w:pPr>
        <w:ind w:left="216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3" w:tplc="FA6234BA">
      <w:start w:val="1"/>
      <w:numFmt w:val="bullet"/>
      <w:lvlText w:val="•"/>
      <w:lvlJc w:val="left"/>
      <w:pPr>
        <w:ind w:left="288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217277B8">
      <w:start w:val="1"/>
      <w:numFmt w:val="bullet"/>
      <w:lvlText w:val="o"/>
      <w:lvlJc w:val="left"/>
      <w:pPr>
        <w:ind w:left="360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5" w:tplc="5156AF3E">
      <w:start w:val="1"/>
      <w:numFmt w:val="bullet"/>
      <w:lvlText w:val="▪"/>
      <w:lvlJc w:val="left"/>
      <w:pPr>
        <w:ind w:left="432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6" w:tplc="723A8C90">
      <w:start w:val="1"/>
      <w:numFmt w:val="bullet"/>
      <w:lvlText w:val="•"/>
      <w:lvlJc w:val="left"/>
      <w:pPr>
        <w:ind w:left="504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0270C464">
      <w:start w:val="1"/>
      <w:numFmt w:val="bullet"/>
      <w:lvlText w:val="o"/>
      <w:lvlJc w:val="left"/>
      <w:pPr>
        <w:ind w:left="576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lvl w:ilvl="8" w:tplc="E16691F6">
      <w:start w:val="1"/>
      <w:numFmt w:val="bullet"/>
      <w:lvlText w:val="▪"/>
      <w:lvlJc w:val="left"/>
      <w:pPr>
        <w:ind w:left="6485"/>
      </w:pPr>
      <w:rPr>
        <w:rFonts w:ascii="Segoe UI Symbol" w:eastAsia="Segoe UI Symbol" w:hAnsi="Segoe UI Symbol" w:cs="Segoe UI Symbol"/>
        <w:b w:val="0"/>
        <w:i w:val="0"/>
        <w:strike w:val="0"/>
        <w:dstrike w:val="0"/>
        <w:color w:val="181717"/>
        <w:sz w:val="22"/>
        <w:szCs w:val="22"/>
        <w:u w:val="none" w:color="000000"/>
        <w:bdr w:val="none" w:sz="0" w:space="0" w:color="auto"/>
        <w:shd w:val="clear" w:color="auto" w:fill="auto"/>
        <w:vertAlign w:val="baseline"/>
      </w:rPr>
    </w:lvl>
  </w:abstractNum>
  <w:abstractNum w:abstractNumId="22" w15:restartNumberingAfterBreak="0">
    <w:nsid w:val="38A129A3"/>
    <w:multiLevelType w:val="hybridMultilevel"/>
    <w:tmpl w:val="205CAFBE"/>
    <w:lvl w:ilvl="0" w:tplc="B92A3474">
      <w:start w:val="1"/>
      <w:numFmt w:val="bullet"/>
      <w:lvlText w:val=""/>
      <w:lvlJc w:val="left"/>
      <w:pPr>
        <w:ind w:left="361"/>
      </w:pPr>
      <w:rPr>
        <w:rFonts w:ascii="Wingdings" w:eastAsia="Wingdings" w:hAnsi="Wingdings" w:cs="Wingdings"/>
        <w:b w:val="0"/>
        <w:i w:val="0"/>
        <w:strike w:val="0"/>
        <w:dstrike w:val="0"/>
        <w:color w:val="181717"/>
        <w:sz w:val="22"/>
        <w:szCs w:val="22"/>
        <w:u w:val="none" w:color="000000"/>
        <w:bdr w:val="none" w:sz="0" w:space="0" w:color="auto"/>
        <w:shd w:val="clear" w:color="auto" w:fill="auto"/>
        <w:vertAlign w:val="baseline"/>
      </w:rPr>
    </w:lvl>
    <w:lvl w:ilvl="1" w:tplc="B882EE68">
      <w:start w:val="1"/>
      <w:numFmt w:val="decimal"/>
      <w:lvlText w:val="%2."/>
      <w:lvlJc w:val="left"/>
      <w:pPr>
        <w:ind w:left="91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C8FCEFFC">
      <w:start w:val="1"/>
      <w:numFmt w:val="lowerRoman"/>
      <w:lvlText w:val="%3"/>
      <w:lvlJc w:val="left"/>
      <w:pPr>
        <w:ind w:left="16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0206620">
      <w:start w:val="1"/>
      <w:numFmt w:val="decimal"/>
      <w:lvlText w:val="%4"/>
      <w:lvlJc w:val="left"/>
      <w:pPr>
        <w:ind w:left="23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3B0A81A4">
      <w:start w:val="1"/>
      <w:numFmt w:val="lowerLetter"/>
      <w:lvlText w:val="%5"/>
      <w:lvlJc w:val="left"/>
      <w:pPr>
        <w:ind w:left="30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DEAAA7B8">
      <w:start w:val="1"/>
      <w:numFmt w:val="lowerRoman"/>
      <w:lvlText w:val="%6"/>
      <w:lvlJc w:val="left"/>
      <w:pPr>
        <w:ind w:left="37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CD3ADCE2">
      <w:start w:val="1"/>
      <w:numFmt w:val="decimal"/>
      <w:lvlText w:val="%7"/>
      <w:lvlJc w:val="left"/>
      <w:pPr>
        <w:ind w:left="45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D78DC68">
      <w:start w:val="1"/>
      <w:numFmt w:val="lowerLetter"/>
      <w:lvlText w:val="%8"/>
      <w:lvlJc w:val="left"/>
      <w:pPr>
        <w:ind w:left="52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0208AB6">
      <w:start w:val="1"/>
      <w:numFmt w:val="lowerRoman"/>
      <w:lvlText w:val="%9"/>
      <w:lvlJc w:val="left"/>
      <w:pPr>
        <w:ind w:left="59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3" w15:restartNumberingAfterBreak="0">
    <w:nsid w:val="3EAD4159"/>
    <w:multiLevelType w:val="hybridMultilevel"/>
    <w:tmpl w:val="867A5E52"/>
    <w:lvl w:ilvl="0" w:tplc="FFD8C9E0">
      <w:start w:val="1"/>
      <w:numFmt w:val="bullet"/>
      <w:lvlText w:val="-"/>
      <w:lvlJc w:val="left"/>
      <w:pPr>
        <w:ind w:left="556"/>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1FD48CA8">
      <w:start w:val="1"/>
      <w:numFmt w:val="bullet"/>
      <w:lvlText w:val="o"/>
      <w:lvlJc w:val="left"/>
      <w:pPr>
        <w:ind w:left="162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74FC71B0">
      <w:start w:val="1"/>
      <w:numFmt w:val="bullet"/>
      <w:lvlText w:val="▪"/>
      <w:lvlJc w:val="left"/>
      <w:pPr>
        <w:ind w:left="234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D7B4D262">
      <w:start w:val="1"/>
      <w:numFmt w:val="bullet"/>
      <w:lvlText w:val="•"/>
      <w:lvlJc w:val="left"/>
      <w:pPr>
        <w:ind w:left="306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AC166F76">
      <w:start w:val="1"/>
      <w:numFmt w:val="bullet"/>
      <w:lvlText w:val="o"/>
      <w:lvlJc w:val="left"/>
      <w:pPr>
        <w:ind w:left="378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84007F36">
      <w:start w:val="1"/>
      <w:numFmt w:val="bullet"/>
      <w:lvlText w:val="▪"/>
      <w:lvlJc w:val="left"/>
      <w:pPr>
        <w:ind w:left="450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9BD025B0">
      <w:start w:val="1"/>
      <w:numFmt w:val="bullet"/>
      <w:lvlText w:val="•"/>
      <w:lvlJc w:val="left"/>
      <w:pPr>
        <w:ind w:left="522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24F8B7C0">
      <w:start w:val="1"/>
      <w:numFmt w:val="bullet"/>
      <w:lvlText w:val="o"/>
      <w:lvlJc w:val="left"/>
      <w:pPr>
        <w:ind w:left="594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EE248DAC">
      <w:start w:val="1"/>
      <w:numFmt w:val="bullet"/>
      <w:lvlText w:val="▪"/>
      <w:lvlJc w:val="left"/>
      <w:pPr>
        <w:ind w:left="6664"/>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24" w15:restartNumberingAfterBreak="0">
    <w:nsid w:val="4063458C"/>
    <w:multiLevelType w:val="hybridMultilevel"/>
    <w:tmpl w:val="92C89720"/>
    <w:lvl w:ilvl="0" w:tplc="169835E8">
      <w:start w:val="1"/>
      <w:numFmt w:val="decimal"/>
      <w:lvlText w:val="%1."/>
      <w:lvlJc w:val="left"/>
      <w:pPr>
        <w:ind w:left="91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C76A68A">
      <w:start w:val="1"/>
      <w:numFmt w:val="lowerLetter"/>
      <w:lvlText w:val="%2"/>
      <w:lvlJc w:val="left"/>
      <w:pPr>
        <w:ind w:left="162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74BCD75C">
      <w:start w:val="1"/>
      <w:numFmt w:val="lowerRoman"/>
      <w:lvlText w:val="%3"/>
      <w:lvlJc w:val="left"/>
      <w:pPr>
        <w:ind w:left="234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66D08EE6">
      <w:start w:val="1"/>
      <w:numFmt w:val="decimal"/>
      <w:lvlText w:val="%4"/>
      <w:lvlJc w:val="left"/>
      <w:pPr>
        <w:ind w:left="306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9F0E875E">
      <w:start w:val="1"/>
      <w:numFmt w:val="lowerLetter"/>
      <w:lvlText w:val="%5"/>
      <w:lvlJc w:val="left"/>
      <w:pPr>
        <w:ind w:left="378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8B9C8766">
      <w:start w:val="1"/>
      <w:numFmt w:val="lowerRoman"/>
      <w:lvlText w:val="%6"/>
      <w:lvlJc w:val="left"/>
      <w:pPr>
        <w:ind w:left="450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EBC4980">
      <w:start w:val="1"/>
      <w:numFmt w:val="decimal"/>
      <w:lvlText w:val="%7"/>
      <w:lvlJc w:val="left"/>
      <w:pPr>
        <w:ind w:left="522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7F2923C">
      <w:start w:val="1"/>
      <w:numFmt w:val="lowerLetter"/>
      <w:lvlText w:val="%8"/>
      <w:lvlJc w:val="left"/>
      <w:pPr>
        <w:ind w:left="594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8B189B92">
      <w:start w:val="1"/>
      <w:numFmt w:val="lowerRoman"/>
      <w:lvlText w:val="%9"/>
      <w:lvlJc w:val="left"/>
      <w:pPr>
        <w:ind w:left="666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5" w15:restartNumberingAfterBreak="0">
    <w:nsid w:val="418964BC"/>
    <w:multiLevelType w:val="hybridMultilevel"/>
    <w:tmpl w:val="831E97CA"/>
    <w:lvl w:ilvl="0" w:tplc="84426A54">
      <w:start w:val="3"/>
      <w:numFmt w:val="decimal"/>
      <w:lvlText w:val="%1."/>
      <w:lvlJc w:val="left"/>
      <w:pPr>
        <w:ind w:left="91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9FA0655C">
      <w:start w:val="1"/>
      <w:numFmt w:val="lowerLetter"/>
      <w:lvlText w:val="%2"/>
      <w:lvlJc w:val="left"/>
      <w:pPr>
        <w:ind w:left="162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02FCE8C0">
      <w:start w:val="1"/>
      <w:numFmt w:val="lowerRoman"/>
      <w:lvlText w:val="%3"/>
      <w:lvlJc w:val="left"/>
      <w:pPr>
        <w:ind w:left="234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9D0C463C">
      <w:start w:val="1"/>
      <w:numFmt w:val="decimal"/>
      <w:lvlText w:val="%4"/>
      <w:lvlJc w:val="left"/>
      <w:pPr>
        <w:ind w:left="306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F050D154">
      <w:start w:val="1"/>
      <w:numFmt w:val="lowerLetter"/>
      <w:lvlText w:val="%5"/>
      <w:lvlJc w:val="left"/>
      <w:pPr>
        <w:ind w:left="378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15441E2A">
      <w:start w:val="1"/>
      <w:numFmt w:val="lowerRoman"/>
      <w:lvlText w:val="%6"/>
      <w:lvlJc w:val="left"/>
      <w:pPr>
        <w:ind w:left="450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B0E84CF0">
      <w:start w:val="1"/>
      <w:numFmt w:val="decimal"/>
      <w:lvlText w:val="%7"/>
      <w:lvlJc w:val="left"/>
      <w:pPr>
        <w:ind w:left="522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1FA8FB96">
      <w:start w:val="1"/>
      <w:numFmt w:val="lowerLetter"/>
      <w:lvlText w:val="%8"/>
      <w:lvlJc w:val="left"/>
      <w:pPr>
        <w:ind w:left="594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6A9EBF88">
      <w:start w:val="1"/>
      <w:numFmt w:val="lowerRoman"/>
      <w:lvlText w:val="%9"/>
      <w:lvlJc w:val="left"/>
      <w:pPr>
        <w:ind w:left="666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26" w15:restartNumberingAfterBreak="0">
    <w:nsid w:val="426E4776"/>
    <w:multiLevelType w:val="hybridMultilevel"/>
    <w:tmpl w:val="8AAC6E0A"/>
    <w:lvl w:ilvl="0" w:tplc="F790FB24">
      <w:start w:val="1"/>
      <w:numFmt w:val="decimal"/>
      <w:lvlText w:val="%1."/>
      <w:lvlJc w:val="left"/>
      <w:pPr>
        <w:ind w:left="55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1CF41764">
      <w:start w:val="1"/>
      <w:numFmt w:val="lowerLetter"/>
      <w:lvlText w:val="%2"/>
      <w:lvlJc w:val="left"/>
      <w:pPr>
        <w:ind w:left="52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68056CE">
      <w:start w:val="1"/>
      <w:numFmt w:val="lowerRoman"/>
      <w:lvlText w:val="%3"/>
      <w:lvlJc w:val="left"/>
      <w:pPr>
        <w:ind w:left="59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78C6B7F6">
      <w:start w:val="1"/>
      <w:numFmt w:val="decimal"/>
      <w:lvlText w:val="%4"/>
      <w:lvlJc w:val="left"/>
      <w:pPr>
        <w:ind w:left="67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F5FA2652">
      <w:start w:val="1"/>
      <w:numFmt w:val="lowerLetter"/>
      <w:lvlText w:val="%5"/>
      <w:lvlJc w:val="left"/>
      <w:pPr>
        <w:ind w:left="742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FC614D4">
      <w:start w:val="1"/>
      <w:numFmt w:val="lowerRoman"/>
      <w:lvlText w:val="%6"/>
      <w:lvlJc w:val="left"/>
      <w:pPr>
        <w:ind w:left="814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0F2A57C">
      <w:start w:val="1"/>
      <w:numFmt w:val="decimal"/>
      <w:lvlText w:val="%7"/>
      <w:lvlJc w:val="left"/>
      <w:pPr>
        <w:ind w:left="886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374E0FAA">
      <w:start w:val="1"/>
      <w:numFmt w:val="lowerLetter"/>
      <w:lvlText w:val="%8"/>
      <w:lvlJc w:val="left"/>
      <w:pPr>
        <w:ind w:left="958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6E4002D8">
      <w:start w:val="1"/>
      <w:numFmt w:val="lowerRoman"/>
      <w:lvlText w:val="%9"/>
      <w:lvlJc w:val="left"/>
      <w:pPr>
        <w:ind w:left="1030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27" w15:restartNumberingAfterBreak="0">
    <w:nsid w:val="4292305F"/>
    <w:multiLevelType w:val="hybridMultilevel"/>
    <w:tmpl w:val="E2740E5E"/>
    <w:lvl w:ilvl="0" w:tplc="718C6AA0">
      <w:start w:val="1"/>
      <w:numFmt w:val="decimal"/>
      <w:lvlText w:val="%1."/>
      <w:lvlJc w:val="left"/>
      <w:pPr>
        <w:ind w:left="1261"/>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4248B1C">
      <w:start w:val="1"/>
      <w:numFmt w:val="lowerLetter"/>
      <w:lvlText w:val="%2"/>
      <w:lvlJc w:val="left"/>
      <w:pPr>
        <w:ind w:left="20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1F836B6">
      <w:start w:val="1"/>
      <w:numFmt w:val="lowerRoman"/>
      <w:lvlText w:val="%3"/>
      <w:lvlJc w:val="left"/>
      <w:pPr>
        <w:ind w:left="27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2C94B034">
      <w:start w:val="1"/>
      <w:numFmt w:val="decimal"/>
      <w:lvlText w:val="%4"/>
      <w:lvlJc w:val="left"/>
      <w:pPr>
        <w:ind w:left="34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6180F1EC">
      <w:start w:val="1"/>
      <w:numFmt w:val="lowerLetter"/>
      <w:lvlText w:val="%5"/>
      <w:lvlJc w:val="left"/>
      <w:pPr>
        <w:ind w:left="42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08847A0">
      <w:start w:val="1"/>
      <w:numFmt w:val="lowerRoman"/>
      <w:lvlText w:val="%6"/>
      <w:lvlJc w:val="left"/>
      <w:pPr>
        <w:ind w:left="49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CDAD354">
      <w:start w:val="1"/>
      <w:numFmt w:val="decimal"/>
      <w:lvlText w:val="%7"/>
      <w:lvlJc w:val="left"/>
      <w:pPr>
        <w:ind w:left="56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5168E3E">
      <w:start w:val="1"/>
      <w:numFmt w:val="lowerLetter"/>
      <w:lvlText w:val="%8"/>
      <w:lvlJc w:val="left"/>
      <w:pPr>
        <w:ind w:left="63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732E4FA6">
      <w:start w:val="1"/>
      <w:numFmt w:val="lowerRoman"/>
      <w:lvlText w:val="%9"/>
      <w:lvlJc w:val="left"/>
      <w:pPr>
        <w:ind w:left="70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8" w15:restartNumberingAfterBreak="0">
    <w:nsid w:val="44703804"/>
    <w:multiLevelType w:val="hybridMultilevel"/>
    <w:tmpl w:val="63FC35D6"/>
    <w:lvl w:ilvl="0" w:tplc="BCF49166">
      <w:start w:val="1"/>
      <w:numFmt w:val="lowerLetter"/>
      <w:lvlText w:val="%1)"/>
      <w:lvlJc w:val="left"/>
      <w:pPr>
        <w:ind w:left="916"/>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1" w:tplc="8272E262">
      <w:start w:val="1"/>
      <w:numFmt w:val="lowerLetter"/>
      <w:lvlText w:val="%2"/>
      <w:lvlJc w:val="left"/>
      <w:pPr>
        <w:ind w:left="1620"/>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2" w:tplc="6B8448EE">
      <w:start w:val="1"/>
      <w:numFmt w:val="lowerRoman"/>
      <w:lvlText w:val="%3"/>
      <w:lvlJc w:val="left"/>
      <w:pPr>
        <w:ind w:left="2340"/>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3" w:tplc="3E581AD8">
      <w:start w:val="1"/>
      <w:numFmt w:val="decimal"/>
      <w:lvlText w:val="%4"/>
      <w:lvlJc w:val="left"/>
      <w:pPr>
        <w:ind w:left="3060"/>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4" w:tplc="14AEA15E">
      <w:start w:val="1"/>
      <w:numFmt w:val="lowerLetter"/>
      <w:lvlText w:val="%5"/>
      <w:lvlJc w:val="left"/>
      <w:pPr>
        <w:ind w:left="3780"/>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5" w:tplc="20A47E28">
      <w:start w:val="1"/>
      <w:numFmt w:val="lowerRoman"/>
      <w:lvlText w:val="%6"/>
      <w:lvlJc w:val="left"/>
      <w:pPr>
        <w:ind w:left="4500"/>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6" w:tplc="4AB0C314">
      <w:start w:val="1"/>
      <w:numFmt w:val="decimal"/>
      <w:lvlText w:val="%7"/>
      <w:lvlJc w:val="left"/>
      <w:pPr>
        <w:ind w:left="5220"/>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7" w:tplc="6E3C74CA">
      <w:start w:val="1"/>
      <w:numFmt w:val="lowerLetter"/>
      <w:lvlText w:val="%8"/>
      <w:lvlJc w:val="left"/>
      <w:pPr>
        <w:ind w:left="5940"/>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8" w:tplc="D9C4D684">
      <w:start w:val="1"/>
      <w:numFmt w:val="lowerRoman"/>
      <w:lvlText w:val="%9"/>
      <w:lvlJc w:val="left"/>
      <w:pPr>
        <w:ind w:left="6660"/>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abstractNum>
  <w:abstractNum w:abstractNumId="29" w15:restartNumberingAfterBreak="0">
    <w:nsid w:val="44984152"/>
    <w:multiLevelType w:val="hybridMultilevel"/>
    <w:tmpl w:val="410E1F08"/>
    <w:lvl w:ilvl="0" w:tplc="E95C30EC">
      <w:start w:val="1"/>
      <w:numFmt w:val="bullet"/>
      <w:lvlText w:val="-"/>
      <w:lvlJc w:val="left"/>
      <w:pPr>
        <w:ind w:left="91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3A8EC136">
      <w:start w:val="1"/>
      <w:numFmt w:val="bullet"/>
      <w:lvlText w:val="o"/>
      <w:lvlJc w:val="left"/>
      <w:pPr>
        <w:ind w:left="162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7926950">
      <w:start w:val="1"/>
      <w:numFmt w:val="bullet"/>
      <w:lvlText w:val="▪"/>
      <w:lvlJc w:val="left"/>
      <w:pPr>
        <w:ind w:left="234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E0815BC">
      <w:start w:val="1"/>
      <w:numFmt w:val="bullet"/>
      <w:lvlText w:val="•"/>
      <w:lvlJc w:val="left"/>
      <w:pPr>
        <w:ind w:left="306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BF2EC6E">
      <w:start w:val="1"/>
      <w:numFmt w:val="bullet"/>
      <w:lvlText w:val="o"/>
      <w:lvlJc w:val="left"/>
      <w:pPr>
        <w:ind w:left="378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C3807842">
      <w:start w:val="1"/>
      <w:numFmt w:val="bullet"/>
      <w:lvlText w:val="▪"/>
      <w:lvlJc w:val="left"/>
      <w:pPr>
        <w:ind w:left="450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ECAC121E">
      <w:start w:val="1"/>
      <w:numFmt w:val="bullet"/>
      <w:lvlText w:val="•"/>
      <w:lvlJc w:val="left"/>
      <w:pPr>
        <w:ind w:left="522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938C116">
      <w:start w:val="1"/>
      <w:numFmt w:val="bullet"/>
      <w:lvlText w:val="o"/>
      <w:lvlJc w:val="left"/>
      <w:pPr>
        <w:ind w:left="594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5B48236">
      <w:start w:val="1"/>
      <w:numFmt w:val="bullet"/>
      <w:lvlText w:val="▪"/>
      <w:lvlJc w:val="left"/>
      <w:pPr>
        <w:ind w:left="666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0" w15:restartNumberingAfterBreak="0">
    <w:nsid w:val="479A2C4A"/>
    <w:multiLevelType w:val="hybridMultilevel"/>
    <w:tmpl w:val="9F08852A"/>
    <w:lvl w:ilvl="0" w:tplc="26C82F04">
      <w:start w:val="1"/>
      <w:numFmt w:val="decimal"/>
      <w:lvlText w:val="%1."/>
      <w:lvlJc w:val="left"/>
      <w:pPr>
        <w:ind w:left="918"/>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2F6A4314">
      <w:start w:val="1"/>
      <w:numFmt w:val="lowerLetter"/>
      <w:lvlText w:val="%2"/>
      <w:lvlJc w:val="left"/>
      <w:pPr>
        <w:ind w:left="162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2" w:tplc="E2207EF8">
      <w:start w:val="1"/>
      <w:numFmt w:val="lowerRoman"/>
      <w:lvlText w:val="%3"/>
      <w:lvlJc w:val="left"/>
      <w:pPr>
        <w:ind w:left="234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3" w:tplc="86726356">
      <w:start w:val="1"/>
      <w:numFmt w:val="decimal"/>
      <w:lvlText w:val="%4"/>
      <w:lvlJc w:val="left"/>
      <w:pPr>
        <w:ind w:left="306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4" w:tplc="47948638">
      <w:start w:val="1"/>
      <w:numFmt w:val="lowerLetter"/>
      <w:lvlText w:val="%5"/>
      <w:lvlJc w:val="left"/>
      <w:pPr>
        <w:ind w:left="378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5" w:tplc="B0D8D404">
      <w:start w:val="1"/>
      <w:numFmt w:val="lowerRoman"/>
      <w:lvlText w:val="%6"/>
      <w:lvlJc w:val="left"/>
      <w:pPr>
        <w:ind w:left="450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6" w:tplc="4E50DC02">
      <w:start w:val="1"/>
      <w:numFmt w:val="decimal"/>
      <w:lvlText w:val="%7"/>
      <w:lvlJc w:val="left"/>
      <w:pPr>
        <w:ind w:left="522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7" w:tplc="C9B606A0">
      <w:start w:val="1"/>
      <w:numFmt w:val="lowerLetter"/>
      <w:lvlText w:val="%8"/>
      <w:lvlJc w:val="left"/>
      <w:pPr>
        <w:ind w:left="594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8" w:tplc="A01604B2">
      <w:start w:val="1"/>
      <w:numFmt w:val="lowerRoman"/>
      <w:lvlText w:val="%9"/>
      <w:lvlJc w:val="left"/>
      <w:pPr>
        <w:ind w:left="666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abstractNum>
  <w:abstractNum w:abstractNumId="31" w15:restartNumberingAfterBreak="0">
    <w:nsid w:val="48DE4342"/>
    <w:multiLevelType w:val="hybridMultilevel"/>
    <w:tmpl w:val="1B3E5824"/>
    <w:lvl w:ilvl="0" w:tplc="DA9662D4">
      <w:start w:val="1"/>
      <w:numFmt w:val="decimal"/>
      <w:lvlText w:val="%1."/>
      <w:lvlJc w:val="left"/>
      <w:pPr>
        <w:ind w:left="1162"/>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CF1AC71C">
      <w:start w:val="1"/>
      <w:numFmt w:val="lowerLetter"/>
      <w:lvlText w:val="%2"/>
      <w:lvlJc w:val="left"/>
      <w:pPr>
        <w:ind w:left="1636"/>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F1ACFE86">
      <w:start w:val="1"/>
      <w:numFmt w:val="lowerRoman"/>
      <w:lvlText w:val="%3"/>
      <w:lvlJc w:val="left"/>
      <w:pPr>
        <w:ind w:left="2356"/>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009C98AE">
      <w:start w:val="1"/>
      <w:numFmt w:val="decimal"/>
      <w:lvlText w:val="%4"/>
      <w:lvlJc w:val="left"/>
      <w:pPr>
        <w:ind w:left="3076"/>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DB50310C">
      <w:start w:val="1"/>
      <w:numFmt w:val="lowerLetter"/>
      <w:lvlText w:val="%5"/>
      <w:lvlJc w:val="left"/>
      <w:pPr>
        <w:ind w:left="3796"/>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E90C2CA4">
      <w:start w:val="1"/>
      <w:numFmt w:val="lowerRoman"/>
      <w:lvlText w:val="%6"/>
      <w:lvlJc w:val="left"/>
      <w:pPr>
        <w:ind w:left="4516"/>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D77E830A">
      <w:start w:val="1"/>
      <w:numFmt w:val="decimal"/>
      <w:lvlText w:val="%7"/>
      <w:lvlJc w:val="left"/>
      <w:pPr>
        <w:ind w:left="5236"/>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762CEEB2">
      <w:start w:val="1"/>
      <w:numFmt w:val="lowerLetter"/>
      <w:lvlText w:val="%8"/>
      <w:lvlJc w:val="left"/>
      <w:pPr>
        <w:ind w:left="5956"/>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A0823420">
      <w:start w:val="1"/>
      <w:numFmt w:val="lowerRoman"/>
      <w:lvlText w:val="%9"/>
      <w:lvlJc w:val="left"/>
      <w:pPr>
        <w:ind w:left="6676"/>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32" w15:restartNumberingAfterBreak="0">
    <w:nsid w:val="4B4131F5"/>
    <w:multiLevelType w:val="hybridMultilevel"/>
    <w:tmpl w:val="969ED086"/>
    <w:lvl w:ilvl="0" w:tplc="493299E4">
      <w:start w:val="1"/>
      <w:numFmt w:val="bullet"/>
      <w:lvlText w:val="-"/>
      <w:lvlJc w:val="left"/>
      <w:pPr>
        <w:ind w:left="918"/>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1" w:tplc="350463AE">
      <w:start w:val="1"/>
      <w:numFmt w:val="bullet"/>
      <w:lvlText w:val="o"/>
      <w:lvlJc w:val="left"/>
      <w:pPr>
        <w:ind w:left="1269"/>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2" w:tplc="89A04B6A">
      <w:start w:val="1"/>
      <w:numFmt w:val="bullet"/>
      <w:lvlText w:val="▪"/>
      <w:lvlJc w:val="left"/>
      <w:pPr>
        <w:ind w:left="1985"/>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3" w:tplc="6F4EA4CA">
      <w:start w:val="1"/>
      <w:numFmt w:val="bullet"/>
      <w:lvlText w:val="•"/>
      <w:lvlJc w:val="left"/>
      <w:pPr>
        <w:ind w:left="2705"/>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4" w:tplc="794821D8">
      <w:start w:val="1"/>
      <w:numFmt w:val="bullet"/>
      <w:lvlText w:val="o"/>
      <w:lvlJc w:val="left"/>
      <w:pPr>
        <w:ind w:left="3425"/>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5" w:tplc="E2988D10">
      <w:start w:val="1"/>
      <w:numFmt w:val="bullet"/>
      <w:lvlText w:val="▪"/>
      <w:lvlJc w:val="left"/>
      <w:pPr>
        <w:ind w:left="4145"/>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6" w:tplc="38020D5A">
      <w:start w:val="1"/>
      <w:numFmt w:val="bullet"/>
      <w:lvlText w:val="•"/>
      <w:lvlJc w:val="left"/>
      <w:pPr>
        <w:ind w:left="4865"/>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7" w:tplc="7B446C58">
      <w:start w:val="1"/>
      <w:numFmt w:val="bullet"/>
      <w:lvlText w:val="o"/>
      <w:lvlJc w:val="left"/>
      <w:pPr>
        <w:ind w:left="5585"/>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lvl w:ilvl="8" w:tplc="FDC4E3F2">
      <w:start w:val="1"/>
      <w:numFmt w:val="bullet"/>
      <w:lvlText w:val="▪"/>
      <w:lvlJc w:val="left"/>
      <w:pPr>
        <w:ind w:left="6305"/>
      </w:pPr>
      <w:rPr>
        <w:rFonts w:ascii="Courier New" w:eastAsia="Courier New" w:hAnsi="Courier New" w:cs="Courier New"/>
        <w:b w:val="0"/>
        <w:i w:val="0"/>
        <w:strike w:val="0"/>
        <w:dstrike w:val="0"/>
        <w:color w:val="181717"/>
        <w:sz w:val="22"/>
        <w:szCs w:val="22"/>
        <w:u w:val="none" w:color="000000"/>
        <w:bdr w:val="none" w:sz="0" w:space="0" w:color="auto"/>
        <w:shd w:val="clear" w:color="auto" w:fill="auto"/>
        <w:vertAlign w:val="baseline"/>
      </w:rPr>
    </w:lvl>
  </w:abstractNum>
  <w:abstractNum w:abstractNumId="33" w15:restartNumberingAfterBreak="0">
    <w:nsid w:val="4C621C54"/>
    <w:multiLevelType w:val="hybridMultilevel"/>
    <w:tmpl w:val="008C75FA"/>
    <w:lvl w:ilvl="0" w:tplc="7818B3A8">
      <w:start w:val="1"/>
      <w:numFmt w:val="bullet"/>
      <w:lvlText w:val="-"/>
      <w:lvlJc w:val="left"/>
      <w:pPr>
        <w:ind w:left="142"/>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1" w:tplc="DA988900">
      <w:start w:val="1"/>
      <w:numFmt w:val="bullet"/>
      <w:lvlText w:val="o"/>
      <w:lvlJc w:val="left"/>
      <w:pPr>
        <w:ind w:left="1081"/>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2" w:tplc="36024DEA">
      <w:start w:val="1"/>
      <w:numFmt w:val="bullet"/>
      <w:lvlText w:val="▪"/>
      <w:lvlJc w:val="left"/>
      <w:pPr>
        <w:ind w:left="1801"/>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3" w:tplc="9406370E">
      <w:start w:val="1"/>
      <w:numFmt w:val="bullet"/>
      <w:lvlText w:val="•"/>
      <w:lvlJc w:val="left"/>
      <w:pPr>
        <w:ind w:left="2521"/>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4" w:tplc="96862048">
      <w:start w:val="1"/>
      <w:numFmt w:val="bullet"/>
      <w:lvlText w:val="o"/>
      <w:lvlJc w:val="left"/>
      <w:pPr>
        <w:ind w:left="3241"/>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5" w:tplc="E8B04E1C">
      <w:start w:val="1"/>
      <w:numFmt w:val="bullet"/>
      <w:lvlText w:val="▪"/>
      <w:lvlJc w:val="left"/>
      <w:pPr>
        <w:ind w:left="3961"/>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6" w:tplc="15AA805A">
      <w:start w:val="1"/>
      <w:numFmt w:val="bullet"/>
      <w:lvlText w:val="•"/>
      <w:lvlJc w:val="left"/>
      <w:pPr>
        <w:ind w:left="4681"/>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7" w:tplc="842E3B6C">
      <w:start w:val="1"/>
      <w:numFmt w:val="bullet"/>
      <w:lvlText w:val="o"/>
      <w:lvlJc w:val="left"/>
      <w:pPr>
        <w:ind w:left="5401"/>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lvl w:ilvl="8" w:tplc="2DCA2472">
      <w:start w:val="1"/>
      <w:numFmt w:val="bullet"/>
      <w:lvlText w:val="▪"/>
      <w:lvlJc w:val="left"/>
      <w:pPr>
        <w:ind w:left="6121"/>
      </w:pPr>
      <w:rPr>
        <w:rFonts w:ascii="Times New Roman" w:eastAsia="Times New Roman" w:hAnsi="Times New Roman" w:cs="Times New Roman"/>
        <w:b/>
        <w:bCs/>
        <w:i/>
        <w:iCs/>
        <w:strike w:val="0"/>
        <w:dstrike w:val="0"/>
        <w:color w:val="181717"/>
        <w:sz w:val="22"/>
        <w:szCs w:val="22"/>
        <w:u w:val="none" w:color="000000"/>
        <w:bdr w:val="none" w:sz="0" w:space="0" w:color="auto"/>
        <w:shd w:val="clear" w:color="auto" w:fill="auto"/>
        <w:vertAlign w:val="baseline"/>
      </w:rPr>
    </w:lvl>
  </w:abstractNum>
  <w:abstractNum w:abstractNumId="34" w15:restartNumberingAfterBreak="0">
    <w:nsid w:val="4CBE68DF"/>
    <w:multiLevelType w:val="hybridMultilevel"/>
    <w:tmpl w:val="DC9AA48C"/>
    <w:lvl w:ilvl="0" w:tplc="2D80F9B8">
      <w:start w:val="1"/>
      <w:numFmt w:val="decimal"/>
      <w:lvlText w:val="%1."/>
      <w:lvlJc w:val="left"/>
      <w:pPr>
        <w:ind w:left="93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B50D6D0">
      <w:start w:val="1"/>
      <w:numFmt w:val="lowerLetter"/>
      <w:lvlText w:val="%2"/>
      <w:lvlJc w:val="left"/>
      <w:pPr>
        <w:ind w:left="16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998C361A">
      <w:start w:val="1"/>
      <w:numFmt w:val="lowerRoman"/>
      <w:lvlText w:val="%3"/>
      <w:lvlJc w:val="left"/>
      <w:pPr>
        <w:ind w:left="23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C9D43E3E">
      <w:start w:val="1"/>
      <w:numFmt w:val="decimal"/>
      <w:lvlText w:val="%4"/>
      <w:lvlJc w:val="left"/>
      <w:pPr>
        <w:ind w:left="30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22B4DF22">
      <w:start w:val="1"/>
      <w:numFmt w:val="lowerLetter"/>
      <w:lvlText w:val="%5"/>
      <w:lvlJc w:val="left"/>
      <w:pPr>
        <w:ind w:left="37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7CC8C14">
      <w:start w:val="1"/>
      <w:numFmt w:val="lowerRoman"/>
      <w:lvlText w:val="%6"/>
      <w:lvlJc w:val="left"/>
      <w:pPr>
        <w:ind w:left="45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62BAF692">
      <w:start w:val="1"/>
      <w:numFmt w:val="decimal"/>
      <w:lvlText w:val="%7"/>
      <w:lvlJc w:val="left"/>
      <w:pPr>
        <w:ind w:left="52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F2009E6A">
      <w:start w:val="1"/>
      <w:numFmt w:val="lowerLetter"/>
      <w:lvlText w:val="%8"/>
      <w:lvlJc w:val="left"/>
      <w:pPr>
        <w:ind w:left="59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BB263F28">
      <w:start w:val="1"/>
      <w:numFmt w:val="lowerRoman"/>
      <w:lvlText w:val="%9"/>
      <w:lvlJc w:val="left"/>
      <w:pPr>
        <w:ind w:left="66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5" w15:restartNumberingAfterBreak="0">
    <w:nsid w:val="4D2423EC"/>
    <w:multiLevelType w:val="hybridMultilevel"/>
    <w:tmpl w:val="7786B932"/>
    <w:lvl w:ilvl="0" w:tplc="6086669C">
      <w:start w:val="1"/>
      <w:numFmt w:val="bullet"/>
      <w:lvlText w:val="-"/>
      <w:lvlJc w:val="left"/>
      <w:pPr>
        <w:ind w:left="783"/>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1" w:tplc="DA5A39FC">
      <w:start w:val="1"/>
      <w:numFmt w:val="bullet"/>
      <w:lvlText w:val="o"/>
      <w:lvlJc w:val="left"/>
      <w:pPr>
        <w:ind w:left="164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2" w:tplc="C73E1324">
      <w:start w:val="1"/>
      <w:numFmt w:val="bullet"/>
      <w:lvlText w:val="▪"/>
      <w:lvlJc w:val="left"/>
      <w:pPr>
        <w:ind w:left="236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3" w:tplc="ADF65EE8">
      <w:start w:val="1"/>
      <w:numFmt w:val="bullet"/>
      <w:lvlText w:val="•"/>
      <w:lvlJc w:val="left"/>
      <w:pPr>
        <w:ind w:left="308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4" w:tplc="84EE3BDC">
      <w:start w:val="1"/>
      <w:numFmt w:val="bullet"/>
      <w:lvlText w:val="o"/>
      <w:lvlJc w:val="left"/>
      <w:pPr>
        <w:ind w:left="380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5" w:tplc="FB546F2C">
      <w:start w:val="1"/>
      <w:numFmt w:val="bullet"/>
      <w:lvlText w:val="▪"/>
      <w:lvlJc w:val="left"/>
      <w:pPr>
        <w:ind w:left="452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6" w:tplc="5C744D8C">
      <w:start w:val="1"/>
      <w:numFmt w:val="bullet"/>
      <w:lvlText w:val="•"/>
      <w:lvlJc w:val="left"/>
      <w:pPr>
        <w:ind w:left="524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7" w:tplc="804A2F50">
      <w:start w:val="1"/>
      <w:numFmt w:val="bullet"/>
      <w:lvlText w:val="o"/>
      <w:lvlJc w:val="left"/>
      <w:pPr>
        <w:ind w:left="596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lvl w:ilvl="8" w:tplc="8B689BAC">
      <w:start w:val="1"/>
      <w:numFmt w:val="bullet"/>
      <w:lvlText w:val="▪"/>
      <w:lvlJc w:val="left"/>
      <w:pPr>
        <w:ind w:left="6688"/>
      </w:pPr>
      <w:rPr>
        <w:rFonts w:ascii="Times New Roman" w:eastAsia="Times New Roman" w:hAnsi="Times New Roman" w:cs="Times New Roman"/>
        <w:b/>
        <w:bCs/>
        <w:i w:val="0"/>
        <w:strike w:val="0"/>
        <w:dstrike w:val="0"/>
        <w:color w:val="181717"/>
        <w:sz w:val="28"/>
        <w:szCs w:val="28"/>
        <w:u w:val="none" w:color="000000"/>
        <w:bdr w:val="none" w:sz="0" w:space="0" w:color="auto"/>
        <w:shd w:val="clear" w:color="auto" w:fill="auto"/>
        <w:vertAlign w:val="baseline"/>
      </w:rPr>
    </w:lvl>
  </w:abstractNum>
  <w:abstractNum w:abstractNumId="36" w15:restartNumberingAfterBreak="0">
    <w:nsid w:val="50BC7068"/>
    <w:multiLevelType w:val="hybridMultilevel"/>
    <w:tmpl w:val="4B266ACE"/>
    <w:lvl w:ilvl="0" w:tplc="D2045F40">
      <w:start w:val="1"/>
      <w:numFmt w:val="decimal"/>
      <w:lvlText w:val="%1."/>
      <w:lvlJc w:val="left"/>
      <w:pPr>
        <w:ind w:left="679"/>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98B86ADC">
      <w:start w:val="1"/>
      <w:numFmt w:val="lowerLetter"/>
      <w:lvlText w:val="%2"/>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F9B65B98">
      <w:start w:val="1"/>
      <w:numFmt w:val="lowerRoman"/>
      <w:lvlText w:val="%3"/>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992C9F8">
      <w:start w:val="1"/>
      <w:numFmt w:val="decimal"/>
      <w:lvlText w:val="%4"/>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A732D61E">
      <w:start w:val="1"/>
      <w:numFmt w:val="lowerLetter"/>
      <w:lvlText w:val="%5"/>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49613BC">
      <w:start w:val="1"/>
      <w:numFmt w:val="lowerRoman"/>
      <w:lvlText w:val="%6"/>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7B0CEF9A">
      <w:start w:val="1"/>
      <w:numFmt w:val="decimal"/>
      <w:lvlText w:val="%7"/>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AE40326">
      <w:start w:val="1"/>
      <w:numFmt w:val="lowerLetter"/>
      <w:lvlText w:val="%8"/>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17883034">
      <w:start w:val="1"/>
      <w:numFmt w:val="lowerRoman"/>
      <w:lvlText w:val="%9"/>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37" w15:restartNumberingAfterBreak="0">
    <w:nsid w:val="5AE42F7F"/>
    <w:multiLevelType w:val="hybridMultilevel"/>
    <w:tmpl w:val="CD1C34EC"/>
    <w:lvl w:ilvl="0" w:tplc="C142789E">
      <w:start w:val="1"/>
      <w:numFmt w:val="decimal"/>
      <w:lvlText w:val="%1."/>
      <w:lvlJc w:val="left"/>
      <w:pPr>
        <w:ind w:left="91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A0AA31D4">
      <w:start w:val="1"/>
      <w:numFmt w:val="lowerLetter"/>
      <w:lvlText w:val="%2"/>
      <w:lvlJc w:val="left"/>
      <w:pPr>
        <w:ind w:left="162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0944E87C">
      <w:start w:val="1"/>
      <w:numFmt w:val="lowerRoman"/>
      <w:lvlText w:val="%3"/>
      <w:lvlJc w:val="left"/>
      <w:pPr>
        <w:ind w:left="234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59F2FC3E">
      <w:start w:val="1"/>
      <w:numFmt w:val="decimal"/>
      <w:lvlText w:val="%4"/>
      <w:lvlJc w:val="left"/>
      <w:pPr>
        <w:ind w:left="306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63040A42">
      <w:start w:val="1"/>
      <w:numFmt w:val="lowerLetter"/>
      <w:lvlText w:val="%5"/>
      <w:lvlJc w:val="left"/>
      <w:pPr>
        <w:ind w:left="378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EEA4B2BE">
      <w:start w:val="1"/>
      <w:numFmt w:val="lowerRoman"/>
      <w:lvlText w:val="%6"/>
      <w:lvlJc w:val="left"/>
      <w:pPr>
        <w:ind w:left="450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CCCAD504">
      <w:start w:val="1"/>
      <w:numFmt w:val="decimal"/>
      <w:lvlText w:val="%7"/>
      <w:lvlJc w:val="left"/>
      <w:pPr>
        <w:ind w:left="522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ACACD8FC">
      <w:start w:val="1"/>
      <w:numFmt w:val="lowerLetter"/>
      <w:lvlText w:val="%8"/>
      <w:lvlJc w:val="left"/>
      <w:pPr>
        <w:ind w:left="594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C2B6380C">
      <w:start w:val="1"/>
      <w:numFmt w:val="lowerRoman"/>
      <w:lvlText w:val="%9"/>
      <w:lvlJc w:val="left"/>
      <w:pPr>
        <w:ind w:left="666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38" w15:restartNumberingAfterBreak="0">
    <w:nsid w:val="5C5D1B3A"/>
    <w:multiLevelType w:val="hybridMultilevel"/>
    <w:tmpl w:val="677090D2"/>
    <w:lvl w:ilvl="0" w:tplc="2FAAED92">
      <w:start w:val="1"/>
      <w:numFmt w:val="bullet"/>
      <w:lvlText w:val="•"/>
      <w:lvlJc w:val="left"/>
      <w:pPr>
        <w:ind w:left="3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80A815C8">
      <w:start w:val="1"/>
      <w:numFmt w:val="bullet"/>
      <w:lvlText w:val="-"/>
      <w:lvlJc w:val="left"/>
      <w:pPr>
        <w:ind w:left="1268"/>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EBD4E852">
      <w:start w:val="1"/>
      <w:numFmt w:val="bullet"/>
      <w:lvlText w:val="▪"/>
      <w:lvlJc w:val="left"/>
      <w:pPr>
        <w:ind w:left="198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1780E660">
      <w:start w:val="1"/>
      <w:numFmt w:val="bullet"/>
      <w:lvlText w:val="•"/>
      <w:lvlJc w:val="left"/>
      <w:pPr>
        <w:ind w:left="270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A19C5FAC">
      <w:start w:val="1"/>
      <w:numFmt w:val="bullet"/>
      <w:lvlText w:val="o"/>
      <w:lvlJc w:val="left"/>
      <w:pPr>
        <w:ind w:left="342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BF6885C6">
      <w:start w:val="1"/>
      <w:numFmt w:val="bullet"/>
      <w:lvlText w:val="▪"/>
      <w:lvlJc w:val="left"/>
      <w:pPr>
        <w:ind w:left="414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632AB2AC">
      <w:start w:val="1"/>
      <w:numFmt w:val="bullet"/>
      <w:lvlText w:val="•"/>
      <w:lvlJc w:val="left"/>
      <w:pPr>
        <w:ind w:left="486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E5663FAC">
      <w:start w:val="1"/>
      <w:numFmt w:val="bullet"/>
      <w:lvlText w:val="o"/>
      <w:lvlJc w:val="left"/>
      <w:pPr>
        <w:ind w:left="558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067C1BFC">
      <w:start w:val="1"/>
      <w:numFmt w:val="bullet"/>
      <w:lvlText w:val="▪"/>
      <w:lvlJc w:val="left"/>
      <w:pPr>
        <w:ind w:left="6305"/>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39" w15:restartNumberingAfterBreak="0">
    <w:nsid w:val="5D6F2986"/>
    <w:multiLevelType w:val="hybridMultilevel"/>
    <w:tmpl w:val="8580F1EE"/>
    <w:lvl w:ilvl="0" w:tplc="EE6E7AC4">
      <w:start w:val="1"/>
      <w:numFmt w:val="decimal"/>
      <w:lvlText w:val="%1."/>
      <w:lvlJc w:val="left"/>
      <w:pPr>
        <w:ind w:left="89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1434559E">
      <w:start w:val="1"/>
      <w:numFmt w:val="lowerLetter"/>
      <w:lvlText w:val="%2"/>
      <w:lvlJc w:val="left"/>
      <w:pPr>
        <w:ind w:left="164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E68AC318">
      <w:start w:val="1"/>
      <w:numFmt w:val="lowerRoman"/>
      <w:lvlText w:val="%3"/>
      <w:lvlJc w:val="left"/>
      <w:pPr>
        <w:ind w:left="236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E9804FB4">
      <w:start w:val="1"/>
      <w:numFmt w:val="decimal"/>
      <w:lvlText w:val="%4"/>
      <w:lvlJc w:val="left"/>
      <w:pPr>
        <w:ind w:left="308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1B2498D4">
      <w:start w:val="1"/>
      <w:numFmt w:val="lowerLetter"/>
      <w:lvlText w:val="%5"/>
      <w:lvlJc w:val="left"/>
      <w:pPr>
        <w:ind w:left="380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75F6F96E">
      <w:start w:val="1"/>
      <w:numFmt w:val="lowerRoman"/>
      <w:lvlText w:val="%6"/>
      <w:lvlJc w:val="left"/>
      <w:pPr>
        <w:ind w:left="452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71EA8EE8">
      <w:start w:val="1"/>
      <w:numFmt w:val="decimal"/>
      <w:lvlText w:val="%7"/>
      <w:lvlJc w:val="left"/>
      <w:pPr>
        <w:ind w:left="524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05B4310C">
      <w:start w:val="1"/>
      <w:numFmt w:val="lowerLetter"/>
      <w:lvlText w:val="%8"/>
      <w:lvlJc w:val="left"/>
      <w:pPr>
        <w:ind w:left="596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EC24AFEA">
      <w:start w:val="1"/>
      <w:numFmt w:val="lowerRoman"/>
      <w:lvlText w:val="%9"/>
      <w:lvlJc w:val="left"/>
      <w:pPr>
        <w:ind w:left="668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40" w15:restartNumberingAfterBreak="0">
    <w:nsid w:val="5EA81EC9"/>
    <w:multiLevelType w:val="hybridMultilevel"/>
    <w:tmpl w:val="8FB0D4E2"/>
    <w:lvl w:ilvl="0" w:tplc="A40020D4">
      <w:start w:val="1"/>
      <w:numFmt w:val="bullet"/>
      <w:lvlText w:val="-"/>
      <w:lvlJc w:val="left"/>
      <w:pPr>
        <w:ind w:left="162"/>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BDC485FC">
      <w:start w:val="1"/>
      <w:numFmt w:val="bullet"/>
      <w:lvlText w:val="o"/>
      <w:lvlJc w:val="left"/>
      <w:pPr>
        <w:ind w:left="115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813204A0">
      <w:start w:val="1"/>
      <w:numFmt w:val="bullet"/>
      <w:lvlText w:val="▪"/>
      <w:lvlJc w:val="left"/>
      <w:pPr>
        <w:ind w:left="18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C07E15A4">
      <w:start w:val="1"/>
      <w:numFmt w:val="bullet"/>
      <w:lvlText w:val="•"/>
      <w:lvlJc w:val="left"/>
      <w:pPr>
        <w:ind w:left="259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96965E3C">
      <w:start w:val="1"/>
      <w:numFmt w:val="bullet"/>
      <w:lvlText w:val="o"/>
      <w:lvlJc w:val="left"/>
      <w:pPr>
        <w:ind w:left="331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8FCAA68">
      <w:start w:val="1"/>
      <w:numFmt w:val="bullet"/>
      <w:lvlText w:val="▪"/>
      <w:lvlJc w:val="left"/>
      <w:pPr>
        <w:ind w:left="403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09542E7C">
      <w:start w:val="1"/>
      <w:numFmt w:val="bullet"/>
      <w:lvlText w:val="•"/>
      <w:lvlJc w:val="left"/>
      <w:pPr>
        <w:ind w:left="475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9ECA4C60">
      <w:start w:val="1"/>
      <w:numFmt w:val="bullet"/>
      <w:lvlText w:val="o"/>
      <w:lvlJc w:val="left"/>
      <w:pPr>
        <w:ind w:left="54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5434B270">
      <w:start w:val="1"/>
      <w:numFmt w:val="bullet"/>
      <w:lvlText w:val="▪"/>
      <w:lvlJc w:val="left"/>
      <w:pPr>
        <w:ind w:left="619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1" w15:restartNumberingAfterBreak="0">
    <w:nsid w:val="650117AF"/>
    <w:multiLevelType w:val="hybridMultilevel"/>
    <w:tmpl w:val="7E12F760"/>
    <w:lvl w:ilvl="0" w:tplc="B7B638A4">
      <w:start w:val="1"/>
      <w:numFmt w:val="decimal"/>
      <w:lvlText w:val="%1."/>
      <w:lvlJc w:val="left"/>
      <w:pPr>
        <w:ind w:left="918"/>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1" w:tplc="7E8AF9F2">
      <w:start w:val="1"/>
      <w:numFmt w:val="lowerLetter"/>
      <w:lvlText w:val="%2"/>
      <w:lvlJc w:val="left"/>
      <w:pPr>
        <w:ind w:left="162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2" w:tplc="5002D416">
      <w:start w:val="1"/>
      <w:numFmt w:val="lowerRoman"/>
      <w:lvlText w:val="%3"/>
      <w:lvlJc w:val="left"/>
      <w:pPr>
        <w:ind w:left="234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3" w:tplc="E8E4279E">
      <w:start w:val="1"/>
      <w:numFmt w:val="decimal"/>
      <w:lvlText w:val="%4"/>
      <w:lvlJc w:val="left"/>
      <w:pPr>
        <w:ind w:left="306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4" w:tplc="5778F1A2">
      <w:start w:val="1"/>
      <w:numFmt w:val="lowerLetter"/>
      <w:lvlText w:val="%5"/>
      <w:lvlJc w:val="left"/>
      <w:pPr>
        <w:ind w:left="378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5" w:tplc="8F1833E2">
      <w:start w:val="1"/>
      <w:numFmt w:val="lowerRoman"/>
      <w:lvlText w:val="%6"/>
      <w:lvlJc w:val="left"/>
      <w:pPr>
        <w:ind w:left="450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6" w:tplc="F246F3A4">
      <w:start w:val="1"/>
      <w:numFmt w:val="decimal"/>
      <w:lvlText w:val="%7"/>
      <w:lvlJc w:val="left"/>
      <w:pPr>
        <w:ind w:left="522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7" w:tplc="63C26B9A">
      <w:start w:val="1"/>
      <w:numFmt w:val="lowerLetter"/>
      <w:lvlText w:val="%8"/>
      <w:lvlJc w:val="left"/>
      <w:pPr>
        <w:ind w:left="594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lvl w:ilvl="8" w:tplc="5A087CFE">
      <w:start w:val="1"/>
      <w:numFmt w:val="lowerRoman"/>
      <w:lvlText w:val="%9"/>
      <w:lvlJc w:val="left"/>
      <w:pPr>
        <w:ind w:left="6664"/>
      </w:pPr>
      <w:rPr>
        <w:rFonts w:ascii="Times New Roman" w:eastAsia="Times New Roman" w:hAnsi="Times New Roman" w:cs="Times New Roman"/>
        <w:b/>
        <w:bCs/>
        <w:i w:val="0"/>
        <w:strike w:val="0"/>
        <w:dstrike w:val="0"/>
        <w:color w:val="181717"/>
        <w:sz w:val="24"/>
        <w:szCs w:val="24"/>
        <w:u w:val="none" w:color="000000"/>
        <w:bdr w:val="none" w:sz="0" w:space="0" w:color="auto"/>
        <w:shd w:val="clear" w:color="auto" w:fill="auto"/>
        <w:vertAlign w:val="baseline"/>
      </w:rPr>
    </w:lvl>
  </w:abstractNum>
  <w:abstractNum w:abstractNumId="42" w15:restartNumberingAfterBreak="0">
    <w:nsid w:val="6517603C"/>
    <w:multiLevelType w:val="hybridMultilevel"/>
    <w:tmpl w:val="62864AD4"/>
    <w:lvl w:ilvl="0" w:tplc="294837A0">
      <w:start w:val="1"/>
      <w:numFmt w:val="decimal"/>
      <w:lvlText w:val="%1."/>
      <w:lvlJc w:val="left"/>
      <w:pPr>
        <w:ind w:left="91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40D47B0A">
      <w:start w:val="1"/>
      <w:numFmt w:val="lowerLetter"/>
      <w:lvlText w:val="%2"/>
      <w:lvlJc w:val="left"/>
      <w:pPr>
        <w:ind w:left="162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A1F0E526">
      <w:start w:val="1"/>
      <w:numFmt w:val="lowerRoman"/>
      <w:lvlText w:val="%3"/>
      <w:lvlJc w:val="left"/>
      <w:pPr>
        <w:ind w:left="234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2FE7DD8">
      <w:start w:val="1"/>
      <w:numFmt w:val="decimal"/>
      <w:lvlText w:val="%4"/>
      <w:lvlJc w:val="left"/>
      <w:pPr>
        <w:ind w:left="306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4754CA50">
      <w:start w:val="1"/>
      <w:numFmt w:val="lowerLetter"/>
      <w:lvlText w:val="%5"/>
      <w:lvlJc w:val="left"/>
      <w:pPr>
        <w:ind w:left="378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E0001830">
      <w:start w:val="1"/>
      <w:numFmt w:val="lowerRoman"/>
      <w:lvlText w:val="%6"/>
      <w:lvlJc w:val="left"/>
      <w:pPr>
        <w:ind w:left="450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59408388">
      <w:start w:val="1"/>
      <w:numFmt w:val="decimal"/>
      <w:lvlText w:val="%7"/>
      <w:lvlJc w:val="left"/>
      <w:pPr>
        <w:ind w:left="522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A1861418">
      <w:start w:val="1"/>
      <w:numFmt w:val="lowerLetter"/>
      <w:lvlText w:val="%8"/>
      <w:lvlJc w:val="left"/>
      <w:pPr>
        <w:ind w:left="594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C7CBFAC">
      <w:start w:val="1"/>
      <w:numFmt w:val="lowerRoman"/>
      <w:lvlText w:val="%9"/>
      <w:lvlJc w:val="left"/>
      <w:pPr>
        <w:ind w:left="666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3" w15:restartNumberingAfterBreak="0">
    <w:nsid w:val="659D1033"/>
    <w:multiLevelType w:val="hybridMultilevel"/>
    <w:tmpl w:val="63285C74"/>
    <w:lvl w:ilvl="0" w:tplc="43A21C3A">
      <w:start w:val="1"/>
      <w:numFmt w:val="decimal"/>
      <w:lvlText w:val="%1."/>
      <w:lvlJc w:val="left"/>
      <w:pPr>
        <w:ind w:left="536"/>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30C8EC8C">
      <w:start w:val="1"/>
      <w:numFmt w:val="lowerLetter"/>
      <w:lvlText w:val="%2"/>
      <w:lvlJc w:val="left"/>
      <w:pPr>
        <w:ind w:left="143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4A38B83E">
      <w:start w:val="1"/>
      <w:numFmt w:val="lowerRoman"/>
      <w:lvlText w:val="%3"/>
      <w:lvlJc w:val="left"/>
      <w:pPr>
        <w:ind w:left="215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DA0CA268">
      <w:start w:val="1"/>
      <w:numFmt w:val="decimal"/>
      <w:lvlText w:val="%4"/>
      <w:lvlJc w:val="left"/>
      <w:pPr>
        <w:ind w:left="28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134A5808">
      <w:start w:val="1"/>
      <w:numFmt w:val="lowerLetter"/>
      <w:lvlText w:val="%5"/>
      <w:lvlJc w:val="left"/>
      <w:pPr>
        <w:ind w:left="359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97BED7EC">
      <w:start w:val="1"/>
      <w:numFmt w:val="lowerRoman"/>
      <w:lvlText w:val="%6"/>
      <w:lvlJc w:val="left"/>
      <w:pPr>
        <w:ind w:left="431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FE941B9A">
      <w:start w:val="1"/>
      <w:numFmt w:val="decimal"/>
      <w:lvlText w:val="%7"/>
      <w:lvlJc w:val="left"/>
      <w:pPr>
        <w:ind w:left="503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6B2A84E0">
      <w:start w:val="1"/>
      <w:numFmt w:val="lowerLetter"/>
      <w:lvlText w:val="%8"/>
      <w:lvlJc w:val="left"/>
      <w:pPr>
        <w:ind w:left="575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10387FE0">
      <w:start w:val="1"/>
      <w:numFmt w:val="lowerRoman"/>
      <w:lvlText w:val="%9"/>
      <w:lvlJc w:val="left"/>
      <w:pPr>
        <w:ind w:left="6477"/>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4" w15:restartNumberingAfterBreak="0">
    <w:nsid w:val="66034DA7"/>
    <w:multiLevelType w:val="hybridMultilevel"/>
    <w:tmpl w:val="82C68FAC"/>
    <w:lvl w:ilvl="0" w:tplc="46907982">
      <w:start w:val="1"/>
      <w:numFmt w:val="decimal"/>
      <w:lvlText w:val="%1."/>
      <w:lvlJc w:val="left"/>
      <w:pPr>
        <w:ind w:left="89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FDFA1DF2">
      <w:start w:val="1"/>
      <w:numFmt w:val="lowerLetter"/>
      <w:lvlText w:val="%2"/>
      <w:lvlJc w:val="left"/>
      <w:pPr>
        <w:ind w:left="164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451A61FE">
      <w:start w:val="1"/>
      <w:numFmt w:val="lowerRoman"/>
      <w:lvlText w:val="%3"/>
      <w:lvlJc w:val="left"/>
      <w:pPr>
        <w:ind w:left="236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E0AA8B00">
      <w:start w:val="1"/>
      <w:numFmt w:val="decimal"/>
      <w:lvlText w:val="%4"/>
      <w:lvlJc w:val="left"/>
      <w:pPr>
        <w:ind w:left="308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26D878E4">
      <w:start w:val="1"/>
      <w:numFmt w:val="lowerLetter"/>
      <w:lvlText w:val="%5"/>
      <w:lvlJc w:val="left"/>
      <w:pPr>
        <w:ind w:left="380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39BEB95E">
      <w:start w:val="1"/>
      <w:numFmt w:val="lowerRoman"/>
      <w:lvlText w:val="%6"/>
      <w:lvlJc w:val="left"/>
      <w:pPr>
        <w:ind w:left="452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D4B82EC6">
      <w:start w:val="1"/>
      <w:numFmt w:val="decimal"/>
      <w:lvlText w:val="%7"/>
      <w:lvlJc w:val="left"/>
      <w:pPr>
        <w:ind w:left="524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DB644C38">
      <w:start w:val="1"/>
      <w:numFmt w:val="lowerLetter"/>
      <w:lvlText w:val="%8"/>
      <w:lvlJc w:val="left"/>
      <w:pPr>
        <w:ind w:left="596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6CD8F3A6">
      <w:start w:val="1"/>
      <w:numFmt w:val="lowerRoman"/>
      <w:lvlText w:val="%9"/>
      <w:lvlJc w:val="left"/>
      <w:pPr>
        <w:ind w:left="668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45" w15:restartNumberingAfterBreak="0">
    <w:nsid w:val="681B271D"/>
    <w:multiLevelType w:val="hybridMultilevel"/>
    <w:tmpl w:val="5A969D7A"/>
    <w:lvl w:ilvl="0" w:tplc="CDAE020A">
      <w:start w:val="1"/>
      <w:numFmt w:val="bullet"/>
      <w:lvlText w:val="-"/>
      <w:lvlJc w:val="left"/>
      <w:pPr>
        <w:ind w:left="693"/>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3D40B26">
      <w:start w:val="1"/>
      <w:numFmt w:val="bullet"/>
      <w:lvlText w:val="o"/>
      <w:lvlJc w:val="left"/>
      <w:pPr>
        <w:ind w:left="164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A9E397E">
      <w:start w:val="1"/>
      <w:numFmt w:val="bullet"/>
      <w:lvlText w:val="▪"/>
      <w:lvlJc w:val="left"/>
      <w:pPr>
        <w:ind w:left="236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19A2DBA6">
      <w:start w:val="1"/>
      <w:numFmt w:val="bullet"/>
      <w:lvlText w:val="•"/>
      <w:lvlJc w:val="left"/>
      <w:pPr>
        <w:ind w:left="308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2F92558E">
      <w:start w:val="1"/>
      <w:numFmt w:val="bullet"/>
      <w:lvlText w:val="o"/>
      <w:lvlJc w:val="left"/>
      <w:pPr>
        <w:ind w:left="380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A4721444">
      <w:start w:val="1"/>
      <w:numFmt w:val="bullet"/>
      <w:lvlText w:val="▪"/>
      <w:lvlJc w:val="left"/>
      <w:pPr>
        <w:ind w:left="452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BD2A42C">
      <w:start w:val="1"/>
      <w:numFmt w:val="bullet"/>
      <w:lvlText w:val="•"/>
      <w:lvlJc w:val="left"/>
      <w:pPr>
        <w:ind w:left="524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9E00149E">
      <w:start w:val="1"/>
      <w:numFmt w:val="bullet"/>
      <w:lvlText w:val="o"/>
      <w:lvlJc w:val="left"/>
      <w:pPr>
        <w:ind w:left="596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3A32F554">
      <w:start w:val="1"/>
      <w:numFmt w:val="bullet"/>
      <w:lvlText w:val="▪"/>
      <w:lvlJc w:val="left"/>
      <w:pPr>
        <w:ind w:left="668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6" w15:restartNumberingAfterBreak="0">
    <w:nsid w:val="6A7B4A60"/>
    <w:multiLevelType w:val="hybridMultilevel"/>
    <w:tmpl w:val="02A0013A"/>
    <w:lvl w:ilvl="0" w:tplc="88546E1A">
      <w:start w:val="1"/>
      <w:numFmt w:val="decimal"/>
      <w:lvlText w:val="%1."/>
      <w:lvlJc w:val="left"/>
      <w:pPr>
        <w:ind w:left="91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7D70CA5C">
      <w:start w:val="1"/>
      <w:numFmt w:val="lowerLetter"/>
      <w:lvlText w:val="%2"/>
      <w:lvlJc w:val="left"/>
      <w:pPr>
        <w:ind w:left="16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E01A025E">
      <w:start w:val="1"/>
      <w:numFmt w:val="lowerRoman"/>
      <w:lvlText w:val="%3"/>
      <w:lvlJc w:val="left"/>
      <w:pPr>
        <w:ind w:left="23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53428E2A">
      <w:start w:val="1"/>
      <w:numFmt w:val="decimal"/>
      <w:lvlText w:val="%4"/>
      <w:lvlJc w:val="left"/>
      <w:pPr>
        <w:ind w:left="30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76B46CC8">
      <w:start w:val="1"/>
      <w:numFmt w:val="lowerLetter"/>
      <w:lvlText w:val="%5"/>
      <w:lvlJc w:val="left"/>
      <w:pPr>
        <w:ind w:left="378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6520364">
      <w:start w:val="1"/>
      <w:numFmt w:val="lowerRoman"/>
      <w:lvlText w:val="%6"/>
      <w:lvlJc w:val="left"/>
      <w:pPr>
        <w:ind w:left="450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965CC0BA">
      <w:start w:val="1"/>
      <w:numFmt w:val="decimal"/>
      <w:lvlText w:val="%7"/>
      <w:lvlJc w:val="left"/>
      <w:pPr>
        <w:ind w:left="522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46D6041E">
      <w:start w:val="1"/>
      <w:numFmt w:val="lowerLetter"/>
      <w:lvlText w:val="%8"/>
      <w:lvlJc w:val="left"/>
      <w:pPr>
        <w:ind w:left="594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4A5C23E8">
      <w:start w:val="1"/>
      <w:numFmt w:val="lowerRoman"/>
      <w:lvlText w:val="%9"/>
      <w:lvlJc w:val="left"/>
      <w:pPr>
        <w:ind w:left="666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7" w15:restartNumberingAfterBreak="0">
    <w:nsid w:val="6BA86332"/>
    <w:multiLevelType w:val="hybridMultilevel"/>
    <w:tmpl w:val="696257C8"/>
    <w:lvl w:ilvl="0" w:tplc="1922791E">
      <w:start w:val="1"/>
      <w:numFmt w:val="decimal"/>
      <w:lvlText w:val="%1."/>
      <w:lvlJc w:val="left"/>
      <w:pPr>
        <w:ind w:left="678"/>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AE65918">
      <w:start w:val="1"/>
      <w:numFmt w:val="lowerLetter"/>
      <w:lvlText w:val="%2"/>
      <w:lvlJc w:val="left"/>
      <w:pPr>
        <w:ind w:left="15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67603AE4">
      <w:start w:val="1"/>
      <w:numFmt w:val="lowerRoman"/>
      <w:lvlText w:val="%3"/>
      <w:lvlJc w:val="left"/>
      <w:pPr>
        <w:ind w:left="22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95241804">
      <w:start w:val="1"/>
      <w:numFmt w:val="decimal"/>
      <w:lvlText w:val="%4"/>
      <w:lvlJc w:val="left"/>
      <w:pPr>
        <w:ind w:left="29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CDA0FC94">
      <w:start w:val="1"/>
      <w:numFmt w:val="lowerLetter"/>
      <w:lvlText w:val="%5"/>
      <w:lvlJc w:val="left"/>
      <w:pPr>
        <w:ind w:left="366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65AE55E0">
      <w:start w:val="1"/>
      <w:numFmt w:val="lowerRoman"/>
      <w:lvlText w:val="%6"/>
      <w:lvlJc w:val="left"/>
      <w:pPr>
        <w:ind w:left="438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D234BEC0">
      <w:start w:val="1"/>
      <w:numFmt w:val="decimal"/>
      <w:lvlText w:val="%7"/>
      <w:lvlJc w:val="left"/>
      <w:pPr>
        <w:ind w:left="510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C0A11A4">
      <w:start w:val="1"/>
      <w:numFmt w:val="lowerLetter"/>
      <w:lvlText w:val="%8"/>
      <w:lvlJc w:val="left"/>
      <w:pPr>
        <w:ind w:left="582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00287B2C">
      <w:start w:val="1"/>
      <w:numFmt w:val="lowerRoman"/>
      <w:lvlText w:val="%9"/>
      <w:lvlJc w:val="left"/>
      <w:pPr>
        <w:ind w:left="6545"/>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48" w15:restartNumberingAfterBreak="0">
    <w:nsid w:val="716D45C5"/>
    <w:multiLevelType w:val="hybridMultilevel"/>
    <w:tmpl w:val="A88A3924"/>
    <w:lvl w:ilvl="0" w:tplc="A2E6E21C">
      <w:start w:val="1"/>
      <w:numFmt w:val="decimal"/>
      <w:lvlText w:val="%1."/>
      <w:lvlJc w:val="left"/>
      <w:pPr>
        <w:ind w:left="917"/>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CE309A14">
      <w:start w:val="1"/>
      <w:numFmt w:val="lowerLetter"/>
      <w:lvlText w:val="%2"/>
      <w:lvlJc w:val="left"/>
      <w:pPr>
        <w:ind w:left="162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76C26C92">
      <w:start w:val="1"/>
      <w:numFmt w:val="lowerRoman"/>
      <w:lvlText w:val="%3"/>
      <w:lvlJc w:val="left"/>
      <w:pPr>
        <w:ind w:left="234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81168FFA">
      <w:start w:val="1"/>
      <w:numFmt w:val="decimal"/>
      <w:lvlText w:val="%4"/>
      <w:lvlJc w:val="left"/>
      <w:pPr>
        <w:ind w:left="306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DE088E94">
      <w:start w:val="1"/>
      <w:numFmt w:val="lowerLetter"/>
      <w:lvlText w:val="%5"/>
      <w:lvlJc w:val="left"/>
      <w:pPr>
        <w:ind w:left="378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2FFADC2E">
      <w:start w:val="1"/>
      <w:numFmt w:val="lowerRoman"/>
      <w:lvlText w:val="%6"/>
      <w:lvlJc w:val="left"/>
      <w:pPr>
        <w:ind w:left="450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52447332">
      <w:start w:val="1"/>
      <w:numFmt w:val="decimal"/>
      <w:lvlText w:val="%7"/>
      <w:lvlJc w:val="left"/>
      <w:pPr>
        <w:ind w:left="522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9E50D7C6">
      <w:start w:val="1"/>
      <w:numFmt w:val="lowerLetter"/>
      <w:lvlText w:val="%8"/>
      <w:lvlJc w:val="left"/>
      <w:pPr>
        <w:ind w:left="594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71346424">
      <w:start w:val="1"/>
      <w:numFmt w:val="lowerRoman"/>
      <w:lvlText w:val="%9"/>
      <w:lvlJc w:val="left"/>
      <w:pPr>
        <w:ind w:left="6664"/>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49" w15:restartNumberingAfterBreak="0">
    <w:nsid w:val="75F86AB6"/>
    <w:multiLevelType w:val="hybridMultilevel"/>
    <w:tmpl w:val="1FAEDDB6"/>
    <w:lvl w:ilvl="0" w:tplc="28E42A2C">
      <w:start w:val="1"/>
      <w:numFmt w:val="bullet"/>
      <w:lvlText w:val=""/>
      <w:lvlJc w:val="left"/>
      <w:pPr>
        <w:ind w:left="373"/>
      </w:pPr>
      <w:rPr>
        <w:rFonts w:ascii="Wingdings" w:eastAsia="Wingdings" w:hAnsi="Wingdings" w:cs="Wingdings"/>
        <w:b w:val="0"/>
        <w:i w:val="0"/>
        <w:strike w:val="0"/>
        <w:dstrike w:val="0"/>
        <w:color w:val="181717"/>
        <w:sz w:val="22"/>
        <w:szCs w:val="22"/>
        <w:u w:val="none" w:color="000000"/>
        <w:bdr w:val="none" w:sz="0" w:space="0" w:color="auto"/>
        <w:shd w:val="clear" w:color="auto" w:fill="auto"/>
        <w:vertAlign w:val="baseline"/>
      </w:rPr>
    </w:lvl>
    <w:lvl w:ilvl="1" w:tplc="41BC48F8">
      <w:start w:val="1"/>
      <w:numFmt w:val="decimal"/>
      <w:lvlText w:val="%2."/>
      <w:lvlJc w:val="left"/>
      <w:pPr>
        <w:ind w:left="562"/>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DF14820C">
      <w:start w:val="1"/>
      <w:numFmt w:val="lowerRoman"/>
      <w:lvlText w:val="%3"/>
      <w:lvlJc w:val="left"/>
      <w:pPr>
        <w:ind w:left="162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78CA6B42">
      <w:start w:val="1"/>
      <w:numFmt w:val="decimal"/>
      <w:lvlText w:val="%4"/>
      <w:lvlJc w:val="left"/>
      <w:pPr>
        <w:ind w:left="234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32CE6F68">
      <w:start w:val="1"/>
      <w:numFmt w:val="lowerLetter"/>
      <w:lvlText w:val="%5"/>
      <w:lvlJc w:val="left"/>
      <w:pPr>
        <w:ind w:left="306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76925074">
      <w:start w:val="1"/>
      <w:numFmt w:val="lowerRoman"/>
      <w:lvlText w:val="%6"/>
      <w:lvlJc w:val="left"/>
      <w:pPr>
        <w:ind w:left="378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E0CC8A94">
      <w:start w:val="1"/>
      <w:numFmt w:val="decimal"/>
      <w:lvlText w:val="%7"/>
      <w:lvlJc w:val="left"/>
      <w:pPr>
        <w:ind w:left="450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F2CAC7C2">
      <w:start w:val="1"/>
      <w:numFmt w:val="lowerLetter"/>
      <w:lvlText w:val="%8"/>
      <w:lvlJc w:val="left"/>
      <w:pPr>
        <w:ind w:left="522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0C706C04">
      <w:start w:val="1"/>
      <w:numFmt w:val="lowerRoman"/>
      <w:lvlText w:val="%9"/>
      <w:lvlJc w:val="left"/>
      <w:pPr>
        <w:ind w:left="594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50" w15:restartNumberingAfterBreak="0">
    <w:nsid w:val="76957D5A"/>
    <w:multiLevelType w:val="hybridMultilevel"/>
    <w:tmpl w:val="54F00878"/>
    <w:lvl w:ilvl="0" w:tplc="56C2C85A">
      <w:start w:val="1"/>
      <w:numFmt w:val="decimal"/>
      <w:lvlText w:val="%1."/>
      <w:lvlJc w:val="left"/>
      <w:pPr>
        <w:ind w:left="91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C4928AB8">
      <w:start w:val="1"/>
      <w:numFmt w:val="lowerLetter"/>
      <w:lvlText w:val="%2"/>
      <w:lvlJc w:val="left"/>
      <w:pPr>
        <w:ind w:left="162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4F3636FC">
      <w:start w:val="1"/>
      <w:numFmt w:val="lowerRoman"/>
      <w:lvlText w:val="%3"/>
      <w:lvlJc w:val="left"/>
      <w:pPr>
        <w:ind w:left="234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EB826D60">
      <w:start w:val="1"/>
      <w:numFmt w:val="decimal"/>
      <w:lvlText w:val="%4"/>
      <w:lvlJc w:val="left"/>
      <w:pPr>
        <w:ind w:left="306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5D029BAC">
      <w:start w:val="1"/>
      <w:numFmt w:val="lowerLetter"/>
      <w:lvlText w:val="%5"/>
      <w:lvlJc w:val="left"/>
      <w:pPr>
        <w:ind w:left="378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C14C2378">
      <w:start w:val="1"/>
      <w:numFmt w:val="lowerRoman"/>
      <w:lvlText w:val="%6"/>
      <w:lvlJc w:val="left"/>
      <w:pPr>
        <w:ind w:left="450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2982B8C6">
      <w:start w:val="1"/>
      <w:numFmt w:val="decimal"/>
      <w:lvlText w:val="%7"/>
      <w:lvlJc w:val="left"/>
      <w:pPr>
        <w:ind w:left="522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0546B500">
      <w:start w:val="1"/>
      <w:numFmt w:val="lowerLetter"/>
      <w:lvlText w:val="%8"/>
      <w:lvlJc w:val="left"/>
      <w:pPr>
        <w:ind w:left="594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540CC584">
      <w:start w:val="1"/>
      <w:numFmt w:val="lowerRoman"/>
      <w:lvlText w:val="%9"/>
      <w:lvlJc w:val="left"/>
      <w:pPr>
        <w:ind w:left="6665"/>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abstractNum w:abstractNumId="51" w15:restartNumberingAfterBreak="0">
    <w:nsid w:val="79A62E3B"/>
    <w:multiLevelType w:val="hybridMultilevel"/>
    <w:tmpl w:val="84A4F238"/>
    <w:lvl w:ilvl="0" w:tplc="E056E112">
      <w:start w:val="1"/>
      <w:numFmt w:val="bullet"/>
      <w:lvlText w:val="-"/>
      <w:lvlJc w:val="left"/>
      <w:pPr>
        <w:ind w:left="994"/>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1" w:tplc="0EF425F2">
      <w:start w:val="1"/>
      <w:numFmt w:val="bullet"/>
      <w:lvlText w:val="o"/>
      <w:lvlJc w:val="left"/>
      <w:pPr>
        <w:ind w:left="17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2" w:tplc="285A5A04">
      <w:start w:val="1"/>
      <w:numFmt w:val="bullet"/>
      <w:lvlText w:val="▪"/>
      <w:lvlJc w:val="left"/>
      <w:pPr>
        <w:ind w:left="25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3" w:tplc="A7A035AE">
      <w:start w:val="1"/>
      <w:numFmt w:val="bullet"/>
      <w:lvlText w:val="•"/>
      <w:lvlJc w:val="left"/>
      <w:pPr>
        <w:ind w:left="32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4" w:tplc="D17C39A4">
      <w:start w:val="1"/>
      <w:numFmt w:val="bullet"/>
      <w:lvlText w:val="o"/>
      <w:lvlJc w:val="left"/>
      <w:pPr>
        <w:ind w:left="395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5" w:tplc="B8CA9B14">
      <w:start w:val="1"/>
      <w:numFmt w:val="bullet"/>
      <w:lvlText w:val="▪"/>
      <w:lvlJc w:val="left"/>
      <w:pPr>
        <w:ind w:left="467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6" w:tplc="B81467C6">
      <w:start w:val="1"/>
      <w:numFmt w:val="bullet"/>
      <w:lvlText w:val="•"/>
      <w:lvlJc w:val="left"/>
      <w:pPr>
        <w:ind w:left="539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7" w:tplc="7A602E1A">
      <w:start w:val="1"/>
      <w:numFmt w:val="bullet"/>
      <w:lvlText w:val="o"/>
      <w:lvlJc w:val="left"/>
      <w:pPr>
        <w:ind w:left="611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lvl w:ilvl="8" w:tplc="FBD0E9AA">
      <w:start w:val="1"/>
      <w:numFmt w:val="bullet"/>
      <w:lvlText w:val="▪"/>
      <w:lvlJc w:val="left"/>
      <w:pPr>
        <w:ind w:left="6830"/>
      </w:pPr>
      <w:rPr>
        <w:rFonts w:ascii="Calibri" w:eastAsia="Calibri" w:hAnsi="Calibri" w:cs="Calibri"/>
        <w:b w:val="0"/>
        <w:i w:val="0"/>
        <w:strike w:val="0"/>
        <w:dstrike w:val="0"/>
        <w:color w:val="181717"/>
        <w:sz w:val="22"/>
        <w:szCs w:val="22"/>
        <w:u w:val="none" w:color="000000"/>
        <w:bdr w:val="none" w:sz="0" w:space="0" w:color="auto"/>
        <w:shd w:val="clear" w:color="auto" w:fill="auto"/>
        <w:vertAlign w:val="baseline"/>
      </w:rPr>
    </w:lvl>
  </w:abstractNum>
  <w:abstractNum w:abstractNumId="52" w15:restartNumberingAfterBreak="0">
    <w:nsid w:val="7CB04661"/>
    <w:multiLevelType w:val="hybridMultilevel"/>
    <w:tmpl w:val="9834A70E"/>
    <w:lvl w:ilvl="0" w:tplc="6610F5CA">
      <w:start w:val="1"/>
      <w:numFmt w:val="decimal"/>
      <w:lvlText w:val="%1."/>
      <w:lvlJc w:val="left"/>
      <w:pPr>
        <w:ind w:left="918"/>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1" w:tplc="D1D690FE">
      <w:start w:val="1"/>
      <w:numFmt w:val="lowerLetter"/>
      <w:lvlText w:val="%2"/>
      <w:lvlJc w:val="left"/>
      <w:pPr>
        <w:ind w:left="162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2" w:tplc="0C9E7FCC">
      <w:start w:val="1"/>
      <w:numFmt w:val="lowerRoman"/>
      <w:lvlText w:val="%3"/>
      <w:lvlJc w:val="left"/>
      <w:pPr>
        <w:ind w:left="234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3" w:tplc="2C98423E">
      <w:start w:val="1"/>
      <w:numFmt w:val="decimal"/>
      <w:lvlText w:val="%4"/>
      <w:lvlJc w:val="left"/>
      <w:pPr>
        <w:ind w:left="306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4" w:tplc="A06A77B4">
      <w:start w:val="1"/>
      <w:numFmt w:val="lowerLetter"/>
      <w:lvlText w:val="%5"/>
      <w:lvlJc w:val="left"/>
      <w:pPr>
        <w:ind w:left="378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5" w:tplc="9E968DB6">
      <w:start w:val="1"/>
      <w:numFmt w:val="lowerRoman"/>
      <w:lvlText w:val="%6"/>
      <w:lvlJc w:val="left"/>
      <w:pPr>
        <w:ind w:left="450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6" w:tplc="F810427E">
      <w:start w:val="1"/>
      <w:numFmt w:val="decimal"/>
      <w:lvlText w:val="%7"/>
      <w:lvlJc w:val="left"/>
      <w:pPr>
        <w:ind w:left="522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7" w:tplc="31AE2832">
      <w:start w:val="1"/>
      <w:numFmt w:val="lowerLetter"/>
      <w:lvlText w:val="%8"/>
      <w:lvlJc w:val="left"/>
      <w:pPr>
        <w:ind w:left="594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lvl w:ilvl="8" w:tplc="83E2FD8C">
      <w:start w:val="1"/>
      <w:numFmt w:val="lowerRoman"/>
      <w:lvlText w:val="%9"/>
      <w:lvlJc w:val="left"/>
      <w:pPr>
        <w:ind w:left="6663"/>
      </w:pPr>
      <w:rPr>
        <w:rFonts w:ascii="Times New Roman" w:eastAsia="Times New Roman" w:hAnsi="Times New Roman" w:cs="Times New Roman"/>
        <w:b/>
        <w:bCs/>
        <w:i w:val="0"/>
        <w:strike w:val="0"/>
        <w:dstrike w:val="0"/>
        <w:color w:val="181717"/>
        <w:sz w:val="22"/>
        <w:szCs w:val="22"/>
        <w:u w:val="none" w:color="000000"/>
        <w:bdr w:val="none" w:sz="0" w:space="0" w:color="auto"/>
        <w:shd w:val="clear" w:color="auto" w:fill="auto"/>
        <w:vertAlign w:val="baseline"/>
      </w:rPr>
    </w:lvl>
  </w:abstractNum>
  <w:num w:numId="1">
    <w:abstractNumId w:val="35"/>
  </w:num>
  <w:num w:numId="2">
    <w:abstractNumId w:val="28"/>
  </w:num>
  <w:num w:numId="3">
    <w:abstractNumId w:val="8"/>
  </w:num>
  <w:num w:numId="4">
    <w:abstractNumId w:val="14"/>
  </w:num>
  <w:num w:numId="5">
    <w:abstractNumId w:val="33"/>
  </w:num>
  <w:num w:numId="6">
    <w:abstractNumId w:val="21"/>
  </w:num>
  <w:num w:numId="7">
    <w:abstractNumId w:val="4"/>
  </w:num>
  <w:num w:numId="8">
    <w:abstractNumId w:val="24"/>
  </w:num>
  <w:num w:numId="9">
    <w:abstractNumId w:val="42"/>
  </w:num>
  <w:num w:numId="10">
    <w:abstractNumId w:val="45"/>
  </w:num>
  <w:num w:numId="11">
    <w:abstractNumId w:val="5"/>
  </w:num>
  <w:num w:numId="12">
    <w:abstractNumId w:val="49"/>
  </w:num>
  <w:num w:numId="13">
    <w:abstractNumId w:val="9"/>
  </w:num>
  <w:num w:numId="14">
    <w:abstractNumId w:val="34"/>
  </w:num>
  <w:num w:numId="15">
    <w:abstractNumId w:val="20"/>
  </w:num>
  <w:num w:numId="16">
    <w:abstractNumId w:val="26"/>
  </w:num>
  <w:num w:numId="17">
    <w:abstractNumId w:val="15"/>
  </w:num>
  <w:num w:numId="18">
    <w:abstractNumId w:val="22"/>
  </w:num>
  <w:num w:numId="19">
    <w:abstractNumId w:val="46"/>
  </w:num>
  <w:num w:numId="20">
    <w:abstractNumId w:val="47"/>
  </w:num>
  <w:num w:numId="21">
    <w:abstractNumId w:val="43"/>
  </w:num>
  <w:num w:numId="22">
    <w:abstractNumId w:val="13"/>
  </w:num>
  <w:num w:numId="23">
    <w:abstractNumId w:val="36"/>
  </w:num>
  <w:num w:numId="24">
    <w:abstractNumId w:val="27"/>
  </w:num>
  <w:num w:numId="25">
    <w:abstractNumId w:val="6"/>
  </w:num>
  <w:num w:numId="26">
    <w:abstractNumId w:val="38"/>
  </w:num>
  <w:num w:numId="27">
    <w:abstractNumId w:val="2"/>
  </w:num>
  <w:num w:numId="28">
    <w:abstractNumId w:val="41"/>
  </w:num>
  <w:num w:numId="29">
    <w:abstractNumId w:val="30"/>
  </w:num>
  <w:num w:numId="30">
    <w:abstractNumId w:val="18"/>
  </w:num>
  <w:num w:numId="31">
    <w:abstractNumId w:val="52"/>
  </w:num>
  <w:num w:numId="32">
    <w:abstractNumId w:val="31"/>
  </w:num>
  <w:num w:numId="33">
    <w:abstractNumId w:val="7"/>
  </w:num>
  <w:num w:numId="34">
    <w:abstractNumId w:val="51"/>
  </w:num>
  <w:num w:numId="35">
    <w:abstractNumId w:val="48"/>
  </w:num>
  <w:num w:numId="36">
    <w:abstractNumId w:val="10"/>
  </w:num>
  <w:num w:numId="37">
    <w:abstractNumId w:val="50"/>
  </w:num>
  <w:num w:numId="38">
    <w:abstractNumId w:val="3"/>
  </w:num>
  <w:num w:numId="39">
    <w:abstractNumId w:val="37"/>
  </w:num>
  <w:num w:numId="40">
    <w:abstractNumId w:val="23"/>
  </w:num>
  <w:num w:numId="41">
    <w:abstractNumId w:val="29"/>
  </w:num>
  <w:num w:numId="42">
    <w:abstractNumId w:val="44"/>
  </w:num>
  <w:num w:numId="43">
    <w:abstractNumId w:val="39"/>
  </w:num>
  <w:num w:numId="44">
    <w:abstractNumId w:val="12"/>
  </w:num>
  <w:num w:numId="45">
    <w:abstractNumId w:val="25"/>
  </w:num>
  <w:num w:numId="46">
    <w:abstractNumId w:val="16"/>
  </w:num>
  <w:num w:numId="47">
    <w:abstractNumId w:val="17"/>
  </w:num>
  <w:num w:numId="48">
    <w:abstractNumId w:val="1"/>
  </w:num>
  <w:num w:numId="49">
    <w:abstractNumId w:val="32"/>
  </w:num>
  <w:num w:numId="50">
    <w:abstractNumId w:val="11"/>
  </w:num>
  <w:num w:numId="51">
    <w:abstractNumId w:val="40"/>
  </w:num>
  <w:num w:numId="52">
    <w:abstractNumId w:val="0"/>
  </w:num>
  <w:num w:numId="53">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7D1"/>
    <w:rsid w:val="006237D1"/>
    <w:rsid w:val="00EA113A"/>
    <w:rsid w:val="00ED61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B993"/>
  <w15:docId w15:val="{42B99823-6065-4FD6-8046-7BE488088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48" w:lineRule="auto"/>
      <w:ind w:left="550" w:right="4" w:hanging="9"/>
      <w:jc w:val="both"/>
    </w:pPr>
    <w:rPr>
      <w:rFonts w:ascii="Calibri" w:eastAsia="Calibri" w:hAnsi="Calibri" w:cs="Calibri"/>
      <w:color w:val="181717"/>
    </w:rPr>
  </w:style>
  <w:style w:type="paragraph" w:styleId="Heading1">
    <w:name w:val="heading 1"/>
    <w:next w:val="Normal"/>
    <w:link w:val="Heading1Char"/>
    <w:uiPriority w:val="9"/>
    <w:qFormat/>
    <w:pPr>
      <w:keepNext/>
      <w:keepLines/>
      <w:spacing w:after="20"/>
      <w:ind w:left="408" w:hanging="10"/>
      <w:outlineLvl w:val="0"/>
    </w:pPr>
    <w:rPr>
      <w:rFonts w:ascii="Times New Roman" w:eastAsia="Times New Roman" w:hAnsi="Times New Roman" w:cs="Times New Roman"/>
      <w:b/>
      <w:color w:val="181717"/>
      <w:sz w:val="24"/>
    </w:rPr>
  </w:style>
  <w:style w:type="paragraph" w:styleId="Heading2">
    <w:name w:val="heading 2"/>
    <w:next w:val="Normal"/>
    <w:link w:val="Heading2Char"/>
    <w:uiPriority w:val="9"/>
    <w:unhideWhenUsed/>
    <w:qFormat/>
    <w:pPr>
      <w:keepNext/>
      <w:keepLines/>
      <w:spacing w:after="51" w:line="254" w:lineRule="auto"/>
      <w:ind w:left="974" w:hanging="10"/>
      <w:outlineLvl w:val="1"/>
    </w:pPr>
    <w:rPr>
      <w:rFonts w:ascii="Times New Roman" w:eastAsia="Times New Roman" w:hAnsi="Times New Roman" w:cs="Times New Roman"/>
      <w:b/>
      <w:color w:val="181717"/>
    </w:rPr>
  </w:style>
  <w:style w:type="paragraph" w:styleId="Heading3">
    <w:name w:val="heading 3"/>
    <w:next w:val="Normal"/>
    <w:link w:val="Heading3Char"/>
    <w:uiPriority w:val="9"/>
    <w:unhideWhenUsed/>
    <w:qFormat/>
    <w:pPr>
      <w:keepNext/>
      <w:keepLines/>
      <w:spacing w:after="51" w:line="254" w:lineRule="auto"/>
      <w:ind w:left="974" w:hanging="10"/>
      <w:outlineLvl w:val="2"/>
    </w:pPr>
    <w:rPr>
      <w:rFonts w:ascii="Times New Roman" w:eastAsia="Times New Roman" w:hAnsi="Times New Roman" w:cs="Times New Roman"/>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81717"/>
      <w:sz w:val="24"/>
    </w:rPr>
  </w:style>
  <w:style w:type="character" w:customStyle="1" w:styleId="Heading2Char">
    <w:name w:val="Heading 2 Char"/>
    <w:link w:val="Heading2"/>
    <w:rPr>
      <w:rFonts w:ascii="Times New Roman" w:eastAsia="Times New Roman" w:hAnsi="Times New Roman" w:cs="Times New Roman"/>
      <w:b/>
      <w:color w:val="181717"/>
      <w:sz w:val="22"/>
    </w:rPr>
  </w:style>
  <w:style w:type="character" w:customStyle="1" w:styleId="Heading3Char">
    <w:name w:val="Heading 3 Char"/>
    <w:link w:val="Heading3"/>
    <w:rPr>
      <w:rFonts w:ascii="Times New Roman" w:eastAsia="Times New Roman" w:hAnsi="Times New Roman" w:cs="Times New Roman"/>
      <w:b/>
      <w:color w:val="181717"/>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430.jpg"/><Relationship Id="rId68" Type="http://schemas.openxmlformats.org/officeDocument/2006/relationships/image" Target="media/image50.jpg"/><Relationship Id="rId84" Type="http://schemas.openxmlformats.org/officeDocument/2006/relationships/image" Target="media/image63.jpg"/><Relationship Id="rId89"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53.jpg"/><Relationship Id="rId92"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png"/><Relationship Id="rId53" Type="http://schemas.openxmlformats.org/officeDocument/2006/relationships/image" Target="media/image360.jpg"/><Relationship Id="rId58" Type="http://schemas.openxmlformats.org/officeDocument/2006/relationships/image" Target="media/image42.jpg"/><Relationship Id="rId66" Type="http://schemas.openxmlformats.org/officeDocument/2006/relationships/image" Target="media/image48.jpg"/><Relationship Id="rId74" Type="http://schemas.openxmlformats.org/officeDocument/2006/relationships/image" Target="media/image520.jpg"/><Relationship Id="rId79" Type="http://schemas.openxmlformats.org/officeDocument/2006/relationships/image" Target="media/image58.jpg"/><Relationship Id="rId87" Type="http://schemas.openxmlformats.org/officeDocument/2006/relationships/image" Target="media/image66.jpg"/><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5.jpg"/><Relationship Id="rId82" Type="http://schemas.openxmlformats.org/officeDocument/2006/relationships/image" Target="media/image61.jpg"/><Relationship Id="rId90" Type="http://schemas.openxmlformats.org/officeDocument/2006/relationships/image" Target="media/image71.png"/><Relationship Id="rId95" Type="http://schemas.openxmlformats.org/officeDocument/2006/relationships/image" Target="media/image74.png"/><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00.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370.jpg"/><Relationship Id="rId64" Type="http://schemas.openxmlformats.org/officeDocument/2006/relationships/image" Target="media/image46.jpg"/><Relationship Id="rId69" Type="http://schemas.openxmlformats.org/officeDocument/2006/relationships/image" Target="media/image51.jpg"/><Relationship Id="rId77" Type="http://schemas.openxmlformats.org/officeDocument/2006/relationships/image" Target="media/image56.jpg"/><Relationship Id="rId100" Type="http://schemas.openxmlformats.org/officeDocument/2006/relationships/image" Target="media/image760.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40.jpg"/><Relationship Id="rId72" Type="http://schemas.openxmlformats.org/officeDocument/2006/relationships/image" Target="media/image500.jpg"/><Relationship Id="rId80" Type="http://schemas.openxmlformats.org/officeDocument/2006/relationships/image" Target="media/image59.jpg"/><Relationship Id="rId85" Type="http://schemas.openxmlformats.org/officeDocument/2006/relationships/image" Target="media/image64.jpg"/><Relationship Id="rId93" Type="http://schemas.openxmlformats.org/officeDocument/2006/relationships/image" Target="media/image73.png"/><Relationship Id="rId98"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3.jpg"/><Relationship Id="rId67" Type="http://schemas.openxmlformats.org/officeDocument/2006/relationships/image" Target="media/image49.jpg"/><Relationship Id="rId103" Type="http://schemas.openxmlformats.org/officeDocument/2006/relationships/footer" Target="footer3.xml"/><Relationship Id="rId20" Type="http://schemas.openxmlformats.org/officeDocument/2006/relationships/image" Target="media/image12.jpg"/><Relationship Id="rId41" Type="http://schemas.openxmlformats.org/officeDocument/2006/relationships/image" Target="media/image31.jpg"/><Relationship Id="rId54" Type="http://schemas.openxmlformats.org/officeDocument/2006/relationships/image" Target="media/image40.jpg"/><Relationship Id="rId62" Type="http://schemas.openxmlformats.org/officeDocument/2006/relationships/image" Target="media/image410.jpg"/><Relationship Id="rId70" Type="http://schemas.openxmlformats.org/officeDocument/2006/relationships/image" Target="media/image52.jpg"/><Relationship Id="rId75" Type="http://schemas.openxmlformats.org/officeDocument/2006/relationships/image" Target="media/image54.jpg"/><Relationship Id="rId83" Type="http://schemas.openxmlformats.org/officeDocument/2006/relationships/image" Target="media/image62.jpg"/><Relationship Id="rId88" Type="http://schemas.openxmlformats.org/officeDocument/2006/relationships/image" Target="media/image67.jpg"/><Relationship Id="rId91" Type="http://schemas.openxmlformats.org/officeDocument/2006/relationships/image" Target="media/image72.jpg"/><Relationship Id="rId96" Type="http://schemas.openxmlformats.org/officeDocument/2006/relationships/image" Target="media/image74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40.jpg"/><Relationship Id="rId49" Type="http://schemas.openxmlformats.org/officeDocument/2006/relationships/image" Target="media/image39.jpg"/><Relationship Id="rId57" Type="http://schemas.openxmlformats.org/officeDocument/2006/relationships/image" Target="media/image400.jpg"/><Relationship Id="rId10" Type="http://schemas.openxmlformats.org/officeDocument/2006/relationships/image" Target="media/image70.png"/><Relationship Id="rId31" Type="http://schemas.openxmlformats.org/officeDocument/2006/relationships/image" Target="media/image23.jpg"/><Relationship Id="rId44" Type="http://schemas.openxmlformats.org/officeDocument/2006/relationships/image" Target="media/image34.jpg"/><Relationship Id="rId52" Type="http://schemas.openxmlformats.org/officeDocument/2006/relationships/image" Target="media/image35.jpg"/><Relationship Id="rId60" Type="http://schemas.openxmlformats.org/officeDocument/2006/relationships/image" Target="media/image44.jpg"/><Relationship Id="rId65" Type="http://schemas.openxmlformats.org/officeDocument/2006/relationships/image" Target="media/image47.jpg"/><Relationship Id="rId73" Type="http://schemas.openxmlformats.org/officeDocument/2006/relationships/image" Target="media/image510.jpg"/><Relationship Id="rId78" Type="http://schemas.openxmlformats.org/officeDocument/2006/relationships/image" Target="media/image57.jpg"/><Relationship Id="rId81" Type="http://schemas.openxmlformats.org/officeDocument/2006/relationships/image" Target="media/image60.jpg"/><Relationship Id="rId86" Type="http://schemas.openxmlformats.org/officeDocument/2006/relationships/image" Target="media/image65.jpg"/><Relationship Id="rId94" Type="http://schemas.openxmlformats.org/officeDocument/2006/relationships/image" Target="media/image670.jpg"/><Relationship Id="rId99" Type="http://schemas.openxmlformats.org/officeDocument/2006/relationships/image" Target="media/image750.png"/><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69.pn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29.jpg"/><Relationship Id="rId34" Type="http://schemas.openxmlformats.org/officeDocument/2006/relationships/image" Target="media/image26.jpg"/><Relationship Id="rId50" Type="http://schemas.openxmlformats.org/officeDocument/2006/relationships/image" Target="media/image330.jpg"/><Relationship Id="rId55" Type="http://schemas.openxmlformats.org/officeDocument/2006/relationships/image" Target="media/image41.jpg"/><Relationship Id="rId76" Type="http://schemas.openxmlformats.org/officeDocument/2006/relationships/image" Target="media/image55.jpg"/><Relationship Id="rId97" Type="http://schemas.openxmlformats.org/officeDocument/2006/relationships/image" Target="media/image75.pn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8275</Words>
  <Characters>47169</Characters>
  <Application>Microsoft Office Word</Application>
  <DocSecurity>0</DocSecurity>
  <Lines>393</Lines>
  <Paragraphs>110</Paragraphs>
  <ScaleCrop>false</ScaleCrop>
  <Company/>
  <LinksUpToDate>false</LinksUpToDate>
  <CharactersWithSpaces>55334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cusr IT.indd</dc:title>
  <dc:subject/>
  <dc:creator>Danny_</dc:creator>
  <cp:keywords/>
  <cp:lastModifiedBy>Danny_</cp:lastModifiedBy>
  <cp:revision>2</cp:revision>
  <dcterms:created xsi:type="dcterms:W3CDTF">2020-06-03T10:44:00Z</dcterms:created>
  <dcterms:modified xsi:type="dcterms:W3CDTF">2020-06-03T10:44:00Z</dcterms:modified>
</cp:coreProperties>
</file>